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E2" w:rsidRPr="00D15C16" w:rsidRDefault="00B60EE2" w:rsidP="009860CD">
      <w:pPr>
        <w:jc w:val="center"/>
        <w:outlineLvl w:val="0"/>
        <w:rPr>
          <w:rFonts w:ascii="Arial Narrow" w:hAnsi="Arial Narrow" w:cs="Arial"/>
          <w:b/>
          <w:szCs w:val="28"/>
        </w:rPr>
      </w:pPr>
      <w:r w:rsidRPr="00D15C16">
        <w:rPr>
          <w:rFonts w:ascii="Arial Narrow" w:hAnsi="Arial Narrow" w:cs="Arial"/>
          <w:b/>
          <w:szCs w:val="28"/>
        </w:rPr>
        <w:t>Northern Michigan University</w:t>
      </w:r>
    </w:p>
    <w:p w:rsidR="00B60EE2" w:rsidRPr="00D15C16" w:rsidRDefault="00B60EE2" w:rsidP="009860CD">
      <w:pPr>
        <w:jc w:val="center"/>
        <w:outlineLvl w:val="0"/>
        <w:rPr>
          <w:rFonts w:ascii="Arial Narrow" w:hAnsi="Arial Narrow" w:cs="Arial"/>
          <w:b/>
          <w:szCs w:val="28"/>
        </w:rPr>
      </w:pPr>
      <w:r w:rsidRPr="00D15C16">
        <w:rPr>
          <w:rFonts w:ascii="Arial Narrow" w:hAnsi="Arial Narrow" w:cs="Arial"/>
          <w:b/>
          <w:szCs w:val="28"/>
        </w:rPr>
        <w:t xml:space="preserve">OUTCOMES ASSESSMENT PLAN/REPORT </w:t>
      </w:r>
      <w:r w:rsidR="002F485C" w:rsidRPr="00D15C16">
        <w:rPr>
          <w:rFonts w:ascii="Arial Narrow" w:hAnsi="Arial Narrow" w:cs="Arial"/>
          <w:b/>
          <w:szCs w:val="28"/>
        </w:rPr>
        <w:t>FORM</w:t>
      </w:r>
    </w:p>
    <w:p w:rsidR="00B60EE2" w:rsidRPr="00D15C16" w:rsidRDefault="00B60EE2" w:rsidP="009860CD">
      <w:pPr>
        <w:jc w:val="center"/>
        <w:outlineLvl w:val="0"/>
        <w:rPr>
          <w:rFonts w:ascii="Arial Narrow" w:hAnsi="Arial Narrow" w:cs="Arial"/>
          <w:b/>
          <w:szCs w:val="28"/>
        </w:rPr>
      </w:pPr>
      <w:r w:rsidRPr="00D15C16">
        <w:rPr>
          <w:rFonts w:ascii="Arial Narrow" w:hAnsi="Arial Narrow" w:cs="Arial"/>
          <w:b/>
          <w:szCs w:val="28"/>
        </w:rPr>
        <w:t>Administrative or Educational Support Unit</w:t>
      </w:r>
    </w:p>
    <w:p w:rsidR="00B60EE2" w:rsidRPr="00D15C16" w:rsidRDefault="00B60EE2" w:rsidP="00B60EE2">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
        <w:gridCol w:w="720"/>
        <w:gridCol w:w="4230"/>
        <w:gridCol w:w="1620"/>
        <w:gridCol w:w="1818"/>
      </w:tblGrid>
      <w:tr w:rsidR="00D15C16" w:rsidRPr="00D15C16" w:rsidTr="00A51F47">
        <w:tc>
          <w:tcPr>
            <w:tcW w:w="2628" w:type="dxa"/>
            <w:gridSpan w:val="2"/>
            <w:tcBorders>
              <w:top w:val="nil"/>
              <w:left w:val="nil"/>
              <w:bottom w:val="nil"/>
              <w:right w:val="single" w:sz="4" w:space="0" w:color="auto"/>
            </w:tcBorders>
            <w:vAlign w:val="center"/>
          </w:tcPr>
          <w:p w:rsidR="00B60EE2" w:rsidRPr="00D15C16" w:rsidRDefault="00B60EE2" w:rsidP="00254735">
            <w:pPr>
              <w:rPr>
                <w:rFonts w:ascii="Arial Narrow" w:hAnsi="Arial Narrow" w:cs="Arial"/>
              </w:rPr>
            </w:pPr>
            <w:r w:rsidRPr="00D15C16">
              <w:rPr>
                <w:rFonts w:ascii="Arial Narrow" w:hAnsi="Arial Narrow" w:cs="Arial"/>
                <w:sz w:val="22"/>
                <w:szCs w:val="22"/>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D15C16" w:rsidRDefault="0005684C" w:rsidP="00254735">
            <w:pPr>
              <w:rPr>
                <w:rFonts w:ascii="Arial Narrow" w:hAnsi="Arial Narrow"/>
              </w:rPr>
            </w:pPr>
            <w:r w:rsidRPr="00D15C16">
              <w:rPr>
                <w:rFonts w:ascii="Arial Narrow" w:hAnsi="Arial Narrow"/>
              </w:rPr>
              <w:t>Beaumier Upper Peninsula Heritage Center</w:t>
            </w:r>
          </w:p>
        </w:tc>
      </w:tr>
      <w:tr w:rsidR="00D15C16" w:rsidRPr="00D15C16" w:rsidTr="00A24592">
        <w:tc>
          <w:tcPr>
            <w:tcW w:w="2088" w:type="dxa"/>
            <w:tcBorders>
              <w:top w:val="nil"/>
              <w:left w:val="nil"/>
              <w:bottom w:val="nil"/>
              <w:right w:val="single" w:sz="4" w:space="0" w:color="auto"/>
            </w:tcBorders>
            <w:shd w:val="clear" w:color="auto" w:fill="FFFFFF"/>
            <w:vAlign w:val="center"/>
          </w:tcPr>
          <w:p w:rsidR="00B60EE2" w:rsidRPr="00D15C16" w:rsidRDefault="00B60EE2" w:rsidP="00254735">
            <w:pPr>
              <w:rPr>
                <w:rFonts w:ascii="Arial Narrow" w:hAnsi="Arial Narrow" w:cs="Arial"/>
              </w:rPr>
            </w:pPr>
            <w:r w:rsidRPr="00D15C16">
              <w:rPr>
                <w:rFonts w:ascii="Arial Narrow" w:hAnsi="Arial Narrow" w:cs="Arial"/>
                <w:sz w:val="22"/>
                <w:szCs w:val="22"/>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D15C16" w:rsidRDefault="00456B68" w:rsidP="00456B68">
            <w:pPr>
              <w:rPr>
                <w:rFonts w:ascii="Arial Narrow" w:hAnsi="Arial Narrow" w:cs="Arial"/>
              </w:rPr>
            </w:pPr>
            <w:r w:rsidRPr="00D15C16">
              <w:rPr>
                <w:rFonts w:ascii="Arial Narrow" w:hAnsi="Arial Narrow" w:cs="Arial"/>
                <w:sz w:val="22"/>
                <w:szCs w:val="22"/>
              </w:rPr>
              <w:sym w:font="Wingdings" w:char="F0A8"/>
            </w:r>
            <w:r w:rsidRPr="00D15C16">
              <w:rPr>
                <w:rFonts w:ascii="Arial Narrow" w:hAnsi="Arial Narrow" w:cs="Arial"/>
                <w:sz w:val="22"/>
                <w:szCs w:val="22"/>
              </w:rPr>
              <w:t xml:space="preserve"> </w:t>
            </w:r>
            <w:r w:rsidR="00A24592" w:rsidRPr="00D15C16">
              <w:rPr>
                <w:rFonts w:ascii="Arial Narrow" w:hAnsi="Arial Narrow" w:cs="Arial"/>
                <w:sz w:val="22"/>
                <w:szCs w:val="22"/>
              </w:rPr>
              <w:t xml:space="preserve"> </w:t>
            </w:r>
            <w:r w:rsidR="00B60EE2" w:rsidRPr="00D15C16">
              <w:rPr>
                <w:rFonts w:ascii="Arial Narrow" w:hAnsi="Arial Narrow" w:cs="Arial"/>
                <w:sz w:val="22"/>
                <w:szCs w:val="22"/>
              </w:rPr>
              <w:t xml:space="preserve">PLAN or </w:t>
            </w:r>
            <w:r w:rsidRPr="00D15C16">
              <w:rPr>
                <w:rFonts w:ascii="Arial Narrow" w:hAnsi="Arial Narrow" w:cs="Arial"/>
                <w:sz w:val="22"/>
                <w:szCs w:val="22"/>
                <w:u w:val="single"/>
              </w:rPr>
              <w:sym w:font="Wingdings" w:char="F0FE"/>
            </w:r>
            <w:r w:rsidR="0005684C" w:rsidRPr="00D15C16">
              <w:rPr>
                <w:rFonts w:ascii="Arial Narrow" w:hAnsi="Arial Narrow" w:cs="Arial"/>
                <w:sz w:val="22"/>
                <w:szCs w:val="22"/>
              </w:rPr>
              <w:t xml:space="preserve"> </w:t>
            </w:r>
            <w:r w:rsidR="00A24592" w:rsidRPr="00D15C16">
              <w:rPr>
                <w:rFonts w:ascii="Arial Narrow" w:hAnsi="Arial Narrow" w:cs="Arial"/>
                <w:sz w:val="22"/>
                <w:szCs w:val="22"/>
              </w:rPr>
              <w:t xml:space="preserve"> </w:t>
            </w:r>
            <w:r w:rsidR="00B60EE2" w:rsidRPr="00D15C16">
              <w:rPr>
                <w:rFonts w:ascii="Arial Narrow" w:hAnsi="Arial Narrow" w:cs="Arial"/>
                <w:sz w:val="22"/>
                <w:szCs w:val="22"/>
              </w:rPr>
              <w:t>REPORT for July 1, 20</w:t>
            </w:r>
            <w:r w:rsidR="0005684C" w:rsidRPr="00D15C16">
              <w:rPr>
                <w:rFonts w:ascii="Arial Narrow" w:hAnsi="Arial Narrow" w:cs="Arial"/>
                <w:sz w:val="22"/>
                <w:szCs w:val="22"/>
              </w:rPr>
              <w:t>11</w:t>
            </w:r>
            <w:r w:rsidR="00B60EE2" w:rsidRPr="00D15C16">
              <w:rPr>
                <w:rFonts w:ascii="Arial Narrow" w:hAnsi="Arial Narrow" w:cs="Arial"/>
                <w:sz w:val="22"/>
                <w:szCs w:val="22"/>
              </w:rPr>
              <w:t xml:space="preserve"> to June 30, 20</w:t>
            </w:r>
            <w:r w:rsidR="00FD03FE" w:rsidRPr="00D15C16">
              <w:rPr>
                <w:rFonts w:ascii="Arial Narrow" w:hAnsi="Arial Narrow" w:cs="Arial"/>
                <w:sz w:val="22"/>
                <w:szCs w:val="22"/>
              </w:rPr>
              <w:t>1</w:t>
            </w:r>
            <w:r w:rsidR="0005684C" w:rsidRPr="00D15C16">
              <w:rPr>
                <w:rFonts w:ascii="Arial Narrow" w:hAnsi="Arial Narrow" w:cs="Arial"/>
                <w:sz w:val="22"/>
                <w:szCs w:val="22"/>
              </w:rPr>
              <w:t>2</w:t>
            </w:r>
          </w:p>
        </w:tc>
        <w:tc>
          <w:tcPr>
            <w:tcW w:w="1620" w:type="dxa"/>
            <w:tcBorders>
              <w:top w:val="nil"/>
              <w:left w:val="single" w:sz="4" w:space="0" w:color="auto"/>
              <w:bottom w:val="nil"/>
              <w:right w:val="single" w:sz="4" w:space="0" w:color="auto"/>
            </w:tcBorders>
            <w:shd w:val="clear" w:color="auto" w:fill="FFFFFF"/>
            <w:vAlign w:val="center"/>
          </w:tcPr>
          <w:p w:rsidR="00B60EE2" w:rsidRPr="00D15C16" w:rsidRDefault="00B60EE2" w:rsidP="00A51F47">
            <w:pPr>
              <w:rPr>
                <w:rFonts w:ascii="Arial Narrow" w:hAnsi="Arial Narrow" w:cs="Arial"/>
              </w:rPr>
            </w:pPr>
            <w:r w:rsidRPr="00D15C16">
              <w:rPr>
                <w:rFonts w:ascii="Arial Narrow" w:hAnsi="Arial Narrow" w:cs="Arial"/>
                <w:sz w:val="22"/>
                <w:szCs w:val="22"/>
                <w:shd w:val="clear" w:color="auto" w:fill="FFFFFF" w:themeFill="background1"/>
              </w:rPr>
              <w:t>Date Submitted</w:t>
            </w:r>
            <w:r w:rsidR="00A51F47" w:rsidRPr="00D15C16">
              <w:rPr>
                <w:rFonts w:ascii="Arial Narrow" w:hAnsi="Arial Narrow" w:cs="Arial"/>
                <w:sz w:val="22"/>
                <w:szCs w:val="22"/>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B60EE2" w:rsidRPr="00D15C16" w:rsidRDefault="000E4B6E" w:rsidP="00254735">
            <w:pPr>
              <w:rPr>
                <w:rFonts w:ascii="Arial Narrow" w:hAnsi="Arial Narrow" w:cs="Arial"/>
              </w:rPr>
            </w:pPr>
            <w:r w:rsidRPr="00D15C16">
              <w:rPr>
                <w:rFonts w:ascii="Arial Narrow" w:hAnsi="Arial Narrow" w:cs="Arial"/>
              </w:rPr>
              <w:t>7/1/2012</w:t>
            </w:r>
          </w:p>
        </w:tc>
      </w:tr>
      <w:tr w:rsidR="00D15C16" w:rsidRPr="00D15C16" w:rsidTr="00A51F47">
        <w:tc>
          <w:tcPr>
            <w:tcW w:w="3348" w:type="dxa"/>
            <w:gridSpan w:val="3"/>
            <w:tcBorders>
              <w:top w:val="nil"/>
              <w:left w:val="nil"/>
              <w:bottom w:val="nil"/>
              <w:right w:val="single" w:sz="4" w:space="0" w:color="auto"/>
            </w:tcBorders>
            <w:vAlign w:val="center"/>
          </w:tcPr>
          <w:p w:rsidR="00B60EE2" w:rsidRPr="00D15C16" w:rsidRDefault="00B60EE2" w:rsidP="00254735">
            <w:pPr>
              <w:rPr>
                <w:rFonts w:ascii="Arial Narrow" w:hAnsi="Arial Narrow" w:cs="Arial"/>
              </w:rPr>
            </w:pPr>
            <w:r w:rsidRPr="00D15C16">
              <w:rPr>
                <w:rFonts w:ascii="Arial Narrow" w:hAnsi="Arial Narrow" w:cs="Arial"/>
                <w:sz w:val="22"/>
                <w:szCs w:val="22"/>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D15C16" w:rsidRDefault="0005684C" w:rsidP="00254735">
            <w:pPr>
              <w:rPr>
                <w:rFonts w:ascii="Arial Narrow" w:hAnsi="Arial Narrow"/>
              </w:rPr>
            </w:pPr>
            <w:r w:rsidRPr="00D15C16">
              <w:rPr>
                <w:rFonts w:ascii="Arial Narrow" w:hAnsi="Arial Narrow"/>
              </w:rPr>
              <w:t>Daniel Truckey</w:t>
            </w:r>
          </w:p>
        </w:tc>
      </w:tr>
    </w:tbl>
    <w:p w:rsidR="00A51F47" w:rsidRPr="00D15C16" w:rsidRDefault="00A51F47">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tblGrid>
      <w:tr w:rsidR="00D15C16" w:rsidRPr="00D15C16" w:rsidTr="00A51F47">
        <w:tc>
          <w:tcPr>
            <w:tcW w:w="10998" w:type="dxa"/>
            <w:tcBorders>
              <w:top w:val="nil"/>
              <w:left w:val="nil"/>
              <w:bottom w:val="single" w:sz="4" w:space="0" w:color="auto"/>
              <w:right w:val="nil"/>
            </w:tcBorders>
            <w:vAlign w:val="center"/>
          </w:tcPr>
          <w:p w:rsidR="00254735" w:rsidRPr="00D15C16" w:rsidRDefault="00254735" w:rsidP="00254735">
            <w:pPr>
              <w:rPr>
                <w:rFonts w:ascii="Arial Narrow" w:hAnsi="Arial Narrow" w:cs="Arial"/>
                <w:b/>
              </w:rPr>
            </w:pPr>
            <w:r w:rsidRPr="00D15C16">
              <w:rPr>
                <w:rFonts w:ascii="Arial Narrow" w:hAnsi="Arial Narrow" w:cs="Arial"/>
                <w:b/>
                <w:sz w:val="22"/>
                <w:szCs w:val="22"/>
              </w:rPr>
              <w:t>Department or Unit Mission Statement</w:t>
            </w:r>
            <w:r w:rsidR="00952C39" w:rsidRPr="00D15C16">
              <w:rPr>
                <w:rFonts w:ascii="Arial Narrow" w:hAnsi="Arial Narrow" w:cs="Arial"/>
                <w:b/>
                <w:sz w:val="22"/>
                <w:szCs w:val="22"/>
              </w:rPr>
              <w:t>:</w:t>
            </w:r>
            <w:r w:rsidR="007D2C63" w:rsidRPr="00D15C16">
              <w:rPr>
                <w:rFonts w:ascii="Arial Narrow" w:hAnsi="Arial Narrow" w:cs="Arial"/>
                <w:b/>
                <w:sz w:val="22"/>
                <w:szCs w:val="22"/>
              </w:rPr>
              <w:t xml:space="preserve"> </w:t>
            </w:r>
            <w:r w:rsidR="0036346B" w:rsidRPr="00D15C16">
              <w:rPr>
                <w:rFonts w:ascii="Arial Narrow" w:hAnsi="Arial Narrow" w:cs="Arial"/>
                <w:b/>
                <w:sz w:val="22"/>
                <w:szCs w:val="22"/>
              </w:rPr>
              <w:tab/>
            </w:r>
            <w:r w:rsidR="0036346B" w:rsidRPr="00D15C16">
              <w:rPr>
                <w:rFonts w:ascii="Arial Narrow" w:hAnsi="Arial Narrow" w:cs="Arial"/>
                <w:b/>
                <w:sz w:val="22"/>
                <w:szCs w:val="22"/>
              </w:rPr>
              <w:tab/>
            </w:r>
            <w:r w:rsidR="0036346B" w:rsidRPr="00D15C16">
              <w:rPr>
                <w:rFonts w:ascii="Arial Narrow" w:hAnsi="Arial Narrow" w:cs="Arial"/>
                <w:b/>
                <w:sz w:val="22"/>
                <w:szCs w:val="22"/>
              </w:rPr>
              <w:tab/>
            </w:r>
            <w:r w:rsidR="007D2C63" w:rsidRPr="00D15C16">
              <w:rPr>
                <w:rFonts w:ascii="Arial Narrow" w:hAnsi="Arial Narrow" w:cs="Arial"/>
                <w:b/>
                <w:sz w:val="22"/>
                <w:szCs w:val="22"/>
              </w:rPr>
              <w:t xml:space="preserve">Was this mission statement revised this year? </w:t>
            </w:r>
            <w:r w:rsidR="007D2C63" w:rsidRPr="00D15C16">
              <w:rPr>
                <w:rFonts w:ascii="Arial Narrow" w:hAnsi="Arial Narrow" w:cs="Arial"/>
                <w:b/>
                <w:sz w:val="22"/>
                <w:szCs w:val="22"/>
                <w:u w:val="single"/>
              </w:rPr>
              <w:t xml:space="preserve">    </w:t>
            </w:r>
            <w:r w:rsidR="007D2C63" w:rsidRPr="00D15C16">
              <w:rPr>
                <w:rFonts w:ascii="Arial Narrow" w:hAnsi="Arial Narrow" w:cs="Arial"/>
                <w:b/>
                <w:sz w:val="22"/>
                <w:szCs w:val="22"/>
              </w:rPr>
              <w:t>Yes  _</w:t>
            </w:r>
            <w:r w:rsidR="00ED38AA" w:rsidRPr="00D15C16">
              <w:rPr>
                <w:rFonts w:ascii="Arial Narrow" w:hAnsi="Arial Narrow" w:cs="Arial"/>
                <w:b/>
                <w:sz w:val="22"/>
                <w:szCs w:val="22"/>
              </w:rPr>
              <w:t>X</w:t>
            </w:r>
            <w:r w:rsidR="007D2C63" w:rsidRPr="00D15C16">
              <w:rPr>
                <w:rFonts w:ascii="Arial Narrow" w:hAnsi="Arial Narrow" w:cs="Arial"/>
                <w:b/>
                <w:sz w:val="22"/>
                <w:szCs w:val="22"/>
              </w:rPr>
              <w:t>_ No</w:t>
            </w:r>
          </w:p>
        </w:tc>
      </w:tr>
      <w:tr w:rsidR="00D15C16" w:rsidRPr="00D15C16" w:rsidTr="00C60394">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rsidR="007C53D1" w:rsidRPr="00D15C16" w:rsidRDefault="0005684C" w:rsidP="0005684C">
            <w:pPr>
              <w:autoSpaceDE w:val="0"/>
              <w:autoSpaceDN w:val="0"/>
              <w:adjustRightInd w:val="0"/>
              <w:rPr>
                <w:rFonts w:ascii="TT2A1t00" w:eastAsiaTheme="minorHAnsi" w:hAnsi="TT2A1t00" w:cs="TT2A1t00"/>
                <w:sz w:val="20"/>
                <w:szCs w:val="20"/>
              </w:rPr>
            </w:pPr>
            <w:r w:rsidRPr="00D15C16">
              <w:rPr>
                <w:rFonts w:ascii="TT2A1t00" w:eastAsiaTheme="minorHAnsi" w:hAnsi="TT2A1t00" w:cs="TT2A1t00"/>
                <w:sz w:val="20"/>
                <w:szCs w:val="20"/>
              </w:rPr>
              <w:t xml:space="preserve">The </w:t>
            </w:r>
            <w:proofErr w:type="spellStart"/>
            <w:r w:rsidRPr="00D15C16">
              <w:rPr>
                <w:rFonts w:ascii="TT2A1t00" w:eastAsiaTheme="minorHAnsi" w:hAnsi="TT2A1t00" w:cs="TT2A1t00"/>
                <w:sz w:val="20"/>
                <w:szCs w:val="20"/>
              </w:rPr>
              <w:t>Beaumier</w:t>
            </w:r>
            <w:proofErr w:type="spellEnd"/>
            <w:r w:rsidRPr="00D15C16">
              <w:rPr>
                <w:rFonts w:ascii="TT2A1t00" w:eastAsiaTheme="minorHAnsi" w:hAnsi="TT2A1t00" w:cs="TT2A1t00"/>
                <w:sz w:val="20"/>
                <w:szCs w:val="20"/>
              </w:rPr>
              <w:t xml:space="preserve"> Upper Peninsula Heritage Center celebrates the history and culture of the Upper Peninsula of Michigan. It does this through an active schedule of exhibition, public programs and research activities on the campus of Northern Michigan University. It serves the educational mission of the University by providing a museum laboratory, where students can gain experience working in the fields of museum studies, public history, graphic design, historical research and writing. The Center also provides the University community with museum-quality exhibitions about the history of the Upper Peninsula that supplement the learning experience for students on campus.</w:t>
            </w:r>
          </w:p>
        </w:tc>
      </w:tr>
    </w:tbl>
    <w:p w:rsidR="00A51F47" w:rsidRPr="00D15C16" w:rsidRDefault="00A51F47">
      <w:pPr>
        <w:rPr>
          <w:rFonts w:ascii="Arial Narrow" w:hAnsi="Arial Narrow"/>
          <w:sz w:val="22"/>
        </w:rPr>
      </w:pPr>
    </w:p>
    <w:p w:rsidR="003135F6" w:rsidRPr="00D15C16" w:rsidRDefault="003135F6" w:rsidP="009860CD">
      <w:pPr>
        <w:outlineLvl w:val="0"/>
        <w:rPr>
          <w:rFonts w:ascii="Arial Narrow" w:hAnsi="Arial Narrow"/>
          <w:b/>
          <w:sz w:val="22"/>
        </w:rPr>
      </w:pPr>
      <w:r w:rsidRPr="00D15C16">
        <w:rPr>
          <w:rFonts w:ascii="Arial Narrow" w:hAnsi="Arial Narrow"/>
          <w:b/>
          <w:sz w:val="22"/>
        </w:rPr>
        <w:t>Functions within the University:</w:t>
      </w:r>
      <w:r w:rsidR="007D2C63" w:rsidRPr="00D15C16">
        <w:rPr>
          <w:rFonts w:ascii="Arial Narrow" w:hAnsi="Arial Narrow"/>
          <w:b/>
          <w:sz w:val="22"/>
        </w:rPr>
        <w:t xml:space="preserve"> </w:t>
      </w:r>
    </w:p>
    <w:tbl>
      <w:tblPr>
        <w:tblStyle w:val="TableGrid"/>
        <w:tblW w:w="0" w:type="auto"/>
        <w:tblLook w:val="04A0" w:firstRow="1" w:lastRow="0" w:firstColumn="1" w:lastColumn="0" w:noHBand="0" w:noVBand="1"/>
      </w:tblPr>
      <w:tblGrid>
        <w:gridCol w:w="11016"/>
      </w:tblGrid>
      <w:tr w:rsidR="003135F6" w:rsidRPr="00D15C16" w:rsidTr="003135F6">
        <w:tc>
          <w:tcPr>
            <w:tcW w:w="11016" w:type="dxa"/>
          </w:tcPr>
          <w:p w:rsidR="003135F6" w:rsidRPr="00D15C16" w:rsidRDefault="00DC77ED" w:rsidP="000A1CAE">
            <w:pPr>
              <w:rPr>
                <w:rFonts w:ascii="Arial Narrow" w:hAnsi="Arial Narrow"/>
                <w:sz w:val="20"/>
                <w:szCs w:val="20"/>
              </w:rPr>
            </w:pPr>
            <w:r w:rsidRPr="00D15C16">
              <w:rPr>
                <w:rFonts w:ascii="Arial Narrow" w:hAnsi="Arial Narrow"/>
                <w:sz w:val="20"/>
                <w:szCs w:val="20"/>
              </w:rPr>
              <w:t>In addition to being part of NMU’s</w:t>
            </w:r>
            <w:r w:rsidR="003135F6" w:rsidRPr="00D15C16">
              <w:rPr>
                <w:rFonts w:ascii="Arial Narrow" w:hAnsi="Arial Narrow"/>
                <w:sz w:val="20"/>
                <w:szCs w:val="20"/>
              </w:rPr>
              <w:t xml:space="preserve"> continuous improvement process, outcomes assessment play</w:t>
            </w:r>
            <w:r w:rsidRPr="00D15C16">
              <w:rPr>
                <w:rFonts w:ascii="Arial Narrow" w:hAnsi="Arial Narrow"/>
                <w:sz w:val="20"/>
                <w:szCs w:val="20"/>
              </w:rPr>
              <w:t>s</w:t>
            </w:r>
            <w:r w:rsidR="003135F6" w:rsidRPr="00D15C16">
              <w:rPr>
                <w:rFonts w:ascii="Arial Narrow" w:hAnsi="Arial Narrow"/>
                <w:sz w:val="20"/>
                <w:szCs w:val="20"/>
              </w:rPr>
              <w:t xml:space="preserve"> </w:t>
            </w:r>
            <w:r w:rsidRPr="00D15C16">
              <w:rPr>
                <w:rFonts w:ascii="Arial Narrow" w:hAnsi="Arial Narrow"/>
                <w:sz w:val="20"/>
                <w:szCs w:val="20"/>
              </w:rPr>
              <w:t>a direct role with the</w:t>
            </w:r>
            <w:r w:rsidR="003135F6" w:rsidRPr="00D15C16">
              <w:rPr>
                <w:rFonts w:ascii="Arial Narrow" w:hAnsi="Arial Narrow"/>
                <w:sz w:val="20"/>
                <w:szCs w:val="20"/>
              </w:rPr>
              <w:t xml:space="preserve"> AQIP Systems Portfolio</w:t>
            </w:r>
            <w:r w:rsidRPr="00D15C16">
              <w:rPr>
                <w:rFonts w:ascii="Arial Narrow" w:hAnsi="Arial Narrow"/>
                <w:sz w:val="20"/>
                <w:szCs w:val="20"/>
              </w:rPr>
              <w:t xml:space="preserve"> (</w:t>
            </w:r>
            <w:r w:rsidR="003135F6" w:rsidRPr="00D15C16">
              <w:rPr>
                <w:rFonts w:ascii="Arial Narrow" w:hAnsi="Arial Narrow"/>
                <w:sz w:val="20"/>
                <w:szCs w:val="20"/>
              </w:rPr>
              <w:t xml:space="preserve">100-page document </w:t>
            </w:r>
            <w:r w:rsidRPr="00D15C16">
              <w:rPr>
                <w:rFonts w:ascii="Arial Narrow" w:hAnsi="Arial Narrow"/>
                <w:sz w:val="20"/>
                <w:szCs w:val="20"/>
              </w:rPr>
              <w:t>submitted</w:t>
            </w:r>
            <w:r w:rsidR="003135F6" w:rsidRPr="00D15C16">
              <w:rPr>
                <w:rFonts w:ascii="Arial Narrow" w:hAnsi="Arial Narrow"/>
                <w:sz w:val="20"/>
                <w:szCs w:val="20"/>
              </w:rPr>
              <w:t xml:space="preserve"> every four years</w:t>
            </w:r>
            <w:r w:rsidRPr="00D15C16">
              <w:rPr>
                <w:rFonts w:ascii="Arial Narrow" w:hAnsi="Arial Narrow"/>
                <w:sz w:val="20"/>
                <w:szCs w:val="20"/>
              </w:rPr>
              <w:t>)</w:t>
            </w:r>
            <w:r w:rsidR="003135F6" w:rsidRPr="00D15C16">
              <w:rPr>
                <w:rFonts w:ascii="Arial Narrow" w:hAnsi="Arial Narrow"/>
                <w:sz w:val="20"/>
                <w:szCs w:val="20"/>
              </w:rPr>
              <w:t xml:space="preserve">. To </w:t>
            </w:r>
            <w:r w:rsidR="000A1CAE" w:rsidRPr="00D15C16">
              <w:rPr>
                <w:rFonts w:ascii="Arial Narrow" w:hAnsi="Arial Narrow"/>
                <w:sz w:val="20"/>
                <w:szCs w:val="20"/>
              </w:rPr>
              <w:t xml:space="preserve">increase awareness and help </w:t>
            </w:r>
            <w:r w:rsidR="003135F6" w:rsidRPr="00D15C16">
              <w:rPr>
                <w:rFonts w:ascii="Arial Narrow" w:hAnsi="Arial Narrow"/>
                <w:sz w:val="20"/>
                <w:szCs w:val="20"/>
              </w:rPr>
              <w:t>gather</w:t>
            </w:r>
            <w:r w:rsidRPr="00D15C16">
              <w:rPr>
                <w:rFonts w:ascii="Arial Narrow" w:hAnsi="Arial Narrow"/>
                <w:sz w:val="20"/>
                <w:szCs w:val="20"/>
              </w:rPr>
              <w:t xml:space="preserve"> Portfolio</w:t>
            </w:r>
            <w:r w:rsidR="003135F6" w:rsidRPr="00D15C16">
              <w:rPr>
                <w:rFonts w:ascii="Arial Narrow" w:hAnsi="Arial Narrow"/>
                <w:sz w:val="20"/>
                <w:szCs w:val="20"/>
              </w:rPr>
              <w:t xml:space="preserve"> information</w:t>
            </w:r>
            <w:r w:rsidRPr="00D15C16">
              <w:rPr>
                <w:rFonts w:ascii="Arial Narrow" w:hAnsi="Arial Narrow"/>
                <w:sz w:val="20"/>
                <w:szCs w:val="20"/>
              </w:rPr>
              <w:t>,</w:t>
            </w:r>
            <w:r w:rsidR="003135F6" w:rsidRPr="00D15C16">
              <w:rPr>
                <w:rFonts w:ascii="Arial Narrow" w:hAnsi="Arial Narrow"/>
                <w:sz w:val="20"/>
                <w:szCs w:val="20"/>
              </w:rPr>
              <w:t xml:space="preserve"> </w:t>
            </w:r>
            <w:r w:rsidR="003135F6" w:rsidRPr="00D15C16">
              <w:rPr>
                <w:rFonts w:ascii="Arial Narrow" w:hAnsi="Arial Narrow"/>
                <w:b/>
                <w:sz w:val="20"/>
                <w:szCs w:val="20"/>
              </w:rPr>
              <w:t xml:space="preserve">please </w:t>
            </w:r>
            <w:r w:rsidR="00122E20" w:rsidRPr="00D15C16">
              <w:rPr>
                <w:rFonts w:ascii="Arial Narrow" w:hAnsi="Arial Narrow"/>
                <w:b/>
                <w:sz w:val="20"/>
                <w:szCs w:val="20"/>
              </w:rPr>
              <w:t xml:space="preserve">type </w:t>
            </w:r>
            <w:r w:rsidR="009B18C4" w:rsidRPr="00D15C16">
              <w:rPr>
                <w:rFonts w:ascii="Arial Narrow" w:hAnsi="Arial Narrow"/>
                <w:b/>
                <w:sz w:val="20"/>
                <w:szCs w:val="20"/>
              </w:rPr>
              <w:t>“X”</w:t>
            </w:r>
            <w:r w:rsidR="003135F6" w:rsidRPr="00D15C16">
              <w:rPr>
                <w:rFonts w:ascii="Arial Narrow" w:hAnsi="Arial Narrow"/>
                <w:b/>
                <w:sz w:val="20"/>
                <w:szCs w:val="20"/>
              </w:rPr>
              <w:t xml:space="preserve"> </w:t>
            </w:r>
            <w:r w:rsidR="00122E20" w:rsidRPr="00D15C16">
              <w:rPr>
                <w:rFonts w:ascii="Arial Narrow" w:hAnsi="Arial Narrow"/>
                <w:b/>
                <w:sz w:val="20"/>
                <w:szCs w:val="20"/>
              </w:rPr>
              <w:t>for</w:t>
            </w:r>
            <w:r w:rsidR="003135F6" w:rsidRPr="00D15C16">
              <w:rPr>
                <w:rFonts w:ascii="Arial Narrow" w:hAnsi="Arial Narrow"/>
                <w:b/>
                <w:sz w:val="20"/>
                <w:szCs w:val="20"/>
              </w:rPr>
              <w:t xml:space="preserve"> all </w:t>
            </w:r>
            <w:r w:rsidR="00510029" w:rsidRPr="00D15C16">
              <w:rPr>
                <w:rFonts w:ascii="Arial Narrow" w:hAnsi="Arial Narrow"/>
                <w:b/>
                <w:sz w:val="20"/>
                <w:szCs w:val="20"/>
              </w:rPr>
              <w:t>AQIP</w:t>
            </w:r>
            <w:r w:rsidR="003135F6" w:rsidRPr="00D15C16">
              <w:rPr>
                <w:rFonts w:ascii="Arial Narrow" w:hAnsi="Arial Narrow"/>
                <w:b/>
                <w:sz w:val="20"/>
                <w:szCs w:val="20"/>
              </w:rPr>
              <w:t xml:space="preserve"> categories </w:t>
            </w:r>
            <w:r w:rsidRPr="00D15C16">
              <w:rPr>
                <w:rFonts w:ascii="Arial Narrow" w:hAnsi="Arial Narrow"/>
                <w:b/>
                <w:sz w:val="20"/>
                <w:szCs w:val="20"/>
              </w:rPr>
              <w:t xml:space="preserve">directly </w:t>
            </w:r>
            <w:r w:rsidR="00147A8B" w:rsidRPr="00D15C16">
              <w:rPr>
                <w:rFonts w:ascii="Arial Narrow" w:hAnsi="Arial Narrow"/>
                <w:b/>
                <w:sz w:val="20"/>
                <w:szCs w:val="20"/>
              </w:rPr>
              <w:t>relate</w:t>
            </w:r>
            <w:r w:rsidRPr="00D15C16">
              <w:rPr>
                <w:rFonts w:ascii="Arial Narrow" w:hAnsi="Arial Narrow"/>
                <w:b/>
                <w:sz w:val="20"/>
                <w:szCs w:val="20"/>
              </w:rPr>
              <w:t>d</w:t>
            </w:r>
            <w:r w:rsidR="003135F6" w:rsidRPr="00D15C16">
              <w:rPr>
                <w:rFonts w:ascii="Arial Narrow" w:hAnsi="Arial Narrow"/>
                <w:b/>
                <w:sz w:val="20"/>
                <w:szCs w:val="20"/>
              </w:rPr>
              <w:t xml:space="preserve"> to your unit</w:t>
            </w:r>
            <w:r w:rsidR="00147A8B" w:rsidRPr="00D15C16">
              <w:rPr>
                <w:rFonts w:ascii="Arial Narrow" w:hAnsi="Arial Narrow"/>
                <w:b/>
                <w:sz w:val="20"/>
                <w:szCs w:val="20"/>
              </w:rPr>
              <w:t>’s core mission</w:t>
            </w:r>
            <w:r w:rsidR="003135F6" w:rsidRPr="00D15C16">
              <w:rPr>
                <w:rFonts w:ascii="Arial Narrow" w:hAnsi="Arial Narrow"/>
                <w:sz w:val="20"/>
                <w:szCs w:val="20"/>
              </w:rPr>
              <w:t xml:space="preserve">. </w:t>
            </w:r>
            <w:r w:rsidR="00510029" w:rsidRPr="00D15C16">
              <w:rPr>
                <w:rFonts w:ascii="Arial Narrow" w:hAnsi="Arial Narrow"/>
                <w:sz w:val="20"/>
                <w:szCs w:val="20"/>
              </w:rPr>
              <w:t xml:space="preserve">Some functions appear in more than one category. </w:t>
            </w:r>
            <w:r w:rsidR="003135F6" w:rsidRPr="00D15C16">
              <w:rPr>
                <w:rFonts w:ascii="Arial Narrow" w:hAnsi="Arial Narrow"/>
                <w:sz w:val="20"/>
                <w:szCs w:val="20"/>
              </w:rPr>
              <w:t>This is a first round collection of this information so do the best you can with the selection</w:t>
            </w:r>
            <w:r w:rsidR="000A1CAE" w:rsidRPr="00D15C16">
              <w:rPr>
                <w:rFonts w:ascii="Arial Narrow" w:hAnsi="Arial Narrow"/>
                <w:sz w:val="20"/>
                <w:szCs w:val="20"/>
              </w:rPr>
              <w:t>; if you want help, ask S. Poindexter</w:t>
            </w:r>
            <w:r w:rsidRPr="00D15C16">
              <w:rPr>
                <w:rFonts w:ascii="Arial Narrow" w:hAnsi="Arial Narrow"/>
                <w:sz w:val="20"/>
                <w:szCs w:val="20"/>
              </w:rPr>
              <w:t>.</w:t>
            </w:r>
            <w:r w:rsidR="009B18C4" w:rsidRPr="00D15C16">
              <w:rPr>
                <w:rFonts w:ascii="Arial Narrow" w:hAnsi="Arial Narrow"/>
                <w:sz w:val="20"/>
                <w:szCs w:val="20"/>
              </w:rPr>
              <w:t xml:space="preserve"> (Note: this section of the form is short-term; it will be deleted once functions have been mapped between units and the Systems Portfolio.) </w:t>
            </w:r>
          </w:p>
          <w:p w:rsidR="003135F6" w:rsidRPr="00D15C16" w:rsidRDefault="003135F6" w:rsidP="000A1CAE">
            <w:pPr>
              <w:rPr>
                <w:rFonts w:ascii="Arial Narrow" w:hAnsi="Arial Narrow"/>
                <w:sz w:val="20"/>
                <w:szCs w:val="20"/>
              </w:rPr>
            </w:pPr>
          </w:p>
          <w:p w:rsidR="003135F6" w:rsidRPr="00D15C16" w:rsidRDefault="003135F6" w:rsidP="000A1CAE">
            <w:pPr>
              <w:ind w:left="274" w:hanging="274"/>
              <w:rPr>
                <w:rFonts w:ascii="Arial Narrow" w:hAnsi="Arial Narrow"/>
                <w:sz w:val="20"/>
                <w:szCs w:val="20"/>
              </w:rPr>
            </w:pPr>
            <w:r w:rsidRPr="00D15C16">
              <w:rPr>
                <w:rFonts w:ascii="Arial Narrow" w:hAnsi="Arial Narrow" w:cs="Arial"/>
                <w:b/>
                <w:sz w:val="20"/>
                <w:szCs w:val="20"/>
                <w:u w:val="single"/>
              </w:rPr>
              <w:sym w:font="Wingdings" w:char="F0A8"/>
            </w:r>
            <w:r w:rsidRPr="00D15C16">
              <w:rPr>
                <w:rFonts w:ascii="Arial Narrow" w:hAnsi="Arial Narrow" w:cs="Arial"/>
                <w:b/>
                <w:sz w:val="20"/>
                <w:szCs w:val="20"/>
                <w:u w:val="single"/>
              </w:rPr>
              <w:t xml:space="preserve"> </w:t>
            </w:r>
            <w:r w:rsidRPr="00D15C16">
              <w:rPr>
                <w:rFonts w:ascii="Arial Narrow" w:hAnsi="Arial Narrow"/>
                <w:sz w:val="20"/>
                <w:szCs w:val="20"/>
              </w:rPr>
              <w:t xml:space="preserve">AQIP Category 1: Helping Students Learn documents the </w:t>
            </w:r>
            <w:r w:rsidR="00510029" w:rsidRPr="00D15C16">
              <w:rPr>
                <w:rFonts w:ascii="Arial Narrow" w:hAnsi="Arial Narrow"/>
                <w:sz w:val="20"/>
                <w:szCs w:val="20"/>
              </w:rPr>
              <w:t>curricular and co-curricular</w:t>
            </w:r>
            <w:r w:rsidRPr="00D15C16">
              <w:rPr>
                <w:rFonts w:ascii="Arial Narrow" w:hAnsi="Arial Narrow"/>
                <w:sz w:val="20"/>
                <w:szCs w:val="20"/>
              </w:rPr>
              <w:t xml:space="preserve"> processes and student learning support.</w:t>
            </w:r>
          </w:p>
          <w:p w:rsidR="003135F6" w:rsidRPr="00D15C16" w:rsidRDefault="0005684C" w:rsidP="000A1CAE">
            <w:pPr>
              <w:ind w:left="274" w:hanging="274"/>
              <w:rPr>
                <w:rFonts w:ascii="Arial Narrow" w:hAnsi="Arial Narrow"/>
                <w:sz w:val="20"/>
                <w:szCs w:val="20"/>
              </w:rPr>
            </w:pPr>
            <w:r w:rsidRPr="00D15C16">
              <w:rPr>
                <w:rFonts w:ascii="Arial Narrow" w:hAnsi="Arial Narrow" w:cs="Arial"/>
                <w:u w:val="single"/>
              </w:rPr>
              <w:sym w:font="Wingdings" w:char="F0FE"/>
            </w:r>
            <w:r w:rsidRPr="00D15C16">
              <w:rPr>
                <w:rFonts w:ascii="Arial Narrow" w:hAnsi="Arial Narrow" w:cs="Arial"/>
              </w:rPr>
              <w:t xml:space="preserve"> </w:t>
            </w:r>
            <w:r w:rsidR="003135F6" w:rsidRPr="00D15C16">
              <w:rPr>
                <w:rFonts w:ascii="Arial Narrow" w:hAnsi="Arial Narrow" w:cs="Arial"/>
                <w:b/>
                <w:sz w:val="20"/>
                <w:szCs w:val="20"/>
                <w:u w:val="single"/>
              </w:rPr>
              <w:t xml:space="preserve"> </w:t>
            </w:r>
            <w:r w:rsidR="003135F6" w:rsidRPr="00D15C16">
              <w:rPr>
                <w:rFonts w:ascii="Arial Narrow" w:hAnsi="Arial Narrow"/>
                <w:sz w:val="20"/>
                <w:szCs w:val="20"/>
              </w:rPr>
              <w:t>AQIP Category 2: Accomplishing Other Distinctive Objectives documents the key</w:t>
            </w:r>
            <w:r w:rsidR="009B18C4" w:rsidRPr="00D15C16">
              <w:rPr>
                <w:rFonts w:ascii="Arial Narrow" w:hAnsi="Arial Narrow"/>
                <w:sz w:val="20"/>
                <w:szCs w:val="20"/>
              </w:rPr>
              <w:t xml:space="preserve"> non-curricular</w:t>
            </w:r>
            <w:r w:rsidR="003135F6" w:rsidRPr="00D15C16">
              <w:rPr>
                <w:rFonts w:ascii="Arial Narrow" w:hAnsi="Arial Narrow"/>
                <w:sz w:val="20"/>
                <w:szCs w:val="20"/>
              </w:rPr>
              <w:t xml:space="preserve"> </w:t>
            </w:r>
            <w:r w:rsidR="009B18C4" w:rsidRPr="00D15C16">
              <w:rPr>
                <w:rFonts w:ascii="Arial Narrow" w:hAnsi="Arial Narrow"/>
                <w:sz w:val="20"/>
                <w:szCs w:val="20"/>
              </w:rPr>
              <w:t>functions</w:t>
            </w:r>
            <w:r w:rsidR="003135F6" w:rsidRPr="00D15C16">
              <w:rPr>
                <w:rFonts w:ascii="Arial Narrow" w:hAnsi="Arial Narrow"/>
                <w:sz w:val="20"/>
                <w:szCs w:val="20"/>
              </w:rPr>
              <w:t xml:space="preserve"> </w:t>
            </w:r>
            <w:r w:rsidR="00B151EB" w:rsidRPr="00D15C16">
              <w:rPr>
                <w:rFonts w:ascii="Arial Narrow" w:hAnsi="Arial Narrow"/>
                <w:sz w:val="20"/>
                <w:szCs w:val="20"/>
              </w:rPr>
              <w:t>by</w:t>
            </w:r>
            <w:r w:rsidR="003135F6" w:rsidRPr="00D15C16">
              <w:rPr>
                <w:rFonts w:ascii="Arial Narrow" w:hAnsi="Arial Narrow"/>
                <w:sz w:val="20"/>
                <w:szCs w:val="20"/>
              </w:rPr>
              <w:t xml:space="preserve"> which NMU serves</w:t>
            </w:r>
            <w:r w:rsidR="009B18C4" w:rsidRPr="00D15C16">
              <w:rPr>
                <w:rFonts w:ascii="Arial Narrow" w:hAnsi="Arial Narrow"/>
                <w:sz w:val="20"/>
                <w:szCs w:val="20"/>
              </w:rPr>
              <w:t xml:space="preserve"> the region, e.g.</w:t>
            </w:r>
            <w:r w:rsidR="003135F6" w:rsidRPr="00D15C16">
              <w:rPr>
                <w:rFonts w:ascii="Arial Narrow" w:hAnsi="Arial Narrow"/>
                <w:sz w:val="20"/>
                <w:szCs w:val="20"/>
              </w:rPr>
              <w:t xml:space="preserve"> community enga</w:t>
            </w:r>
            <w:r w:rsidR="009B18C4" w:rsidRPr="00D15C16">
              <w:rPr>
                <w:rFonts w:ascii="Arial Narrow" w:hAnsi="Arial Narrow"/>
                <w:sz w:val="20"/>
                <w:szCs w:val="20"/>
              </w:rPr>
              <w:t xml:space="preserve">gement initiatives of students and employees, </w:t>
            </w:r>
            <w:r w:rsidR="003135F6" w:rsidRPr="00D15C16">
              <w:rPr>
                <w:rFonts w:ascii="Arial Narrow" w:hAnsi="Arial Narrow"/>
                <w:sz w:val="20"/>
                <w:szCs w:val="20"/>
              </w:rPr>
              <w:t>and department outreach.</w:t>
            </w:r>
          </w:p>
          <w:p w:rsidR="003135F6" w:rsidRPr="00D15C16" w:rsidRDefault="003135F6" w:rsidP="000A1CAE">
            <w:pPr>
              <w:ind w:left="274" w:hanging="274"/>
              <w:rPr>
                <w:rFonts w:ascii="Arial Narrow" w:hAnsi="Arial Narrow"/>
                <w:sz w:val="20"/>
                <w:szCs w:val="20"/>
              </w:rPr>
            </w:pPr>
            <w:r w:rsidRPr="00D15C16">
              <w:rPr>
                <w:rFonts w:ascii="Arial Narrow" w:hAnsi="Arial Narrow" w:cs="Arial"/>
                <w:b/>
                <w:sz w:val="20"/>
                <w:szCs w:val="20"/>
                <w:u w:val="single"/>
              </w:rPr>
              <w:sym w:font="Wingdings" w:char="F0A8"/>
            </w:r>
            <w:r w:rsidRPr="00D15C16">
              <w:rPr>
                <w:rFonts w:ascii="Arial Narrow" w:hAnsi="Arial Narrow" w:cs="Arial"/>
                <w:b/>
                <w:sz w:val="20"/>
                <w:szCs w:val="20"/>
                <w:u w:val="single"/>
              </w:rPr>
              <w:t xml:space="preserve"> </w:t>
            </w:r>
            <w:r w:rsidRPr="00D15C16">
              <w:rPr>
                <w:rFonts w:ascii="Arial Narrow" w:hAnsi="Arial Narrow"/>
                <w:sz w:val="20"/>
                <w:szCs w:val="20"/>
              </w:rPr>
              <w:t xml:space="preserve">AQIP Category 3: Understanding Students’ and Other Stakeholders’ Needs documents how NMU builds relationships with </w:t>
            </w:r>
            <w:r w:rsidR="009B18C4" w:rsidRPr="00D15C16">
              <w:rPr>
                <w:rFonts w:ascii="Arial Narrow" w:hAnsi="Arial Narrow"/>
                <w:sz w:val="20"/>
                <w:szCs w:val="20"/>
              </w:rPr>
              <w:t xml:space="preserve">students, alumni and employers </w:t>
            </w:r>
            <w:r w:rsidRPr="00D15C16">
              <w:rPr>
                <w:rFonts w:ascii="Arial Narrow" w:hAnsi="Arial Narrow"/>
                <w:sz w:val="20"/>
                <w:szCs w:val="20"/>
              </w:rPr>
              <w:t>and identifies, targets and meets the</w:t>
            </w:r>
            <w:r w:rsidR="009B18C4" w:rsidRPr="00D15C16">
              <w:rPr>
                <w:rFonts w:ascii="Arial Narrow" w:hAnsi="Arial Narrow"/>
                <w:sz w:val="20"/>
                <w:szCs w:val="20"/>
              </w:rPr>
              <w:t>ir needs.</w:t>
            </w:r>
          </w:p>
          <w:p w:rsidR="003135F6" w:rsidRPr="00D15C16" w:rsidRDefault="003135F6" w:rsidP="000A1CAE">
            <w:pPr>
              <w:ind w:left="274" w:hanging="274"/>
              <w:rPr>
                <w:rFonts w:ascii="Arial Narrow" w:hAnsi="Arial Narrow"/>
                <w:sz w:val="20"/>
                <w:szCs w:val="20"/>
              </w:rPr>
            </w:pPr>
            <w:r w:rsidRPr="00D15C16">
              <w:rPr>
                <w:rFonts w:ascii="Arial Narrow" w:hAnsi="Arial Narrow" w:cs="Arial"/>
                <w:b/>
                <w:sz w:val="20"/>
                <w:szCs w:val="20"/>
                <w:u w:val="single"/>
              </w:rPr>
              <w:sym w:font="Wingdings" w:char="F0A8"/>
            </w:r>
            <w:r w:rsidRPr="00D15C16">
              <w:rPr>
                <w:rFonts w:ascii="Arial Narrow" w:hAnsi="Arial Narrow" w:cs="Arial"/>
                <w:b/>
                <w:sz w:val="20"/>
                <w:szCs w:val="20"/>
                <w:u w:val="single"/>
              </w:rPr>
              <w:t xml:space="preserve"> </w:t>
            </w:r>
            <w:r w:rsidRPr="00D15C16">
              <w:rPr>
                <w:rFonts w:ascii="Arial Narrow" w:hAnsi="Arial Narrow"/>
                <w:sz w:val="20"/>
                <w:szCs w:val="20"/>
              </w:rPr>
              <w:t>AQIP Category 4: Valuing People documents NMU personnel recruitment, training, satisfaction,</w:t>
            </w:r>
            <w:r w:rsidR="00B151EB" w:rsidRPr="00D15C16">
              <w:rPr>
                <w:rFonts w:ascii="Arial Narrow" w:hAnsi="Arial Narrow"/>
                <w:sz w:val="20"/>
                <w:szCs w:val="20"/>
              </w:rPr>
              <w:t xml:space="preserve"> services</w:t>
            </w:r>
            <w:r w:rsidRPr="00D15C16">
              <w:rPr>
                <w:rFonts w:ascii="Arial Narrow" w:hAnsi="Arial Narrow"/>
                <w:sz w:val="20"/>
                <w:szCs w:val="20"/>
              </w:rPr>
              <w:t xml:space="preserve"> and programs</w:t>
            </w:r>
            <w:r w:rsidR="00007735" w:rsidRPr="00D15C16">
              <w:rPr>
                <w:rFonts w:ascii="Arial Narrow" w:hAnsi="Arial Narrow"/>
                <w:sz w:val="20"/>
                <w:szCs w:val="20"/>
              </w:rPr>
              <w:t>.</w:t>
            </w:r>
            <w:r w:rsidRPr="00D15C16">
              <w:rPr>
                <w:rFonts w:ascii="Arial Narrow" w:hAnsi="Arial Narrow"/>
                <w:sz w:val="20"/>
                <w:szCs w:val="20"/>
              </w:rPr>
              <w:t xml:space="preserve"> </w:t>
            </w:r>
          </w:p>
          <w:p w:rsidR="003135F6" w:rsidRPr="00D15C16" w:rsidRDefault="003135F6" w:rsidP="000A1CAE">
            <w:pPr>
              <w:ind w:left="274" w:hanging="274"/>
              <w:rPr>
                <w:rFonts w:ascii="Arial Narrow" w:hAnsi="Arial Narrow"/>
                <w:sz w:val="20"/>
                <w:szCs w:val="20"/>
              </w:rPr>
            </w:pPr>
            <w:r w:rsidRPr="00D15C16">
              <w:rPr>
                <w:rFonts w:ascii="Arial Narrow" w:hAnsi="Arial Narrow" w:cs="Arial"/>
                <w:b/>
                <w:sz w:val="20"/>
                <w:szCs w:val="20"/>
                <w:u w:val="single"/>
              </w:rPr>
              <w:sym w:font="Wingdings" w:char="F0A8"/>
            </w:r>
            <w:r w:rsidRPr="00D15C16">
              <w:rPr>
                <w:rFonts w:ascii="Arial Narrow" w:hAnsi="Arial Narrow" w:cs="Arial"/>
                <w:b/>
                <w:sz w:val="20"/>
                <w:szCs w:val="20"/>
                <w:u w:val="single"/>
              </w:rPr>
              <w:t xml:space="preserve"> </w:t>
            </w:r>
            <w:r w:rsidRPr="00D15C16">
              <w:rPr>
                <w:rFonts w:ascii="Arial Narrow" w:hAnsi="Arial Narrow"/>
                <w:sz w:val="20"/>
                <w:szCs w:val="20"/>
              </w:rPr>
              <w:t>AQIP Category 5: Leading and Com</w:t>
            </w:r>
            <w:r w:rsidR="009B18C4" w:rsidRPr="00D15C16">
              <w:rPr>
                <w:rFonts w:ascii="Arial Narrow" w:hAnsi="Arial Narrow"/>
                <w:sz w:val="20"/>
                <w:szCs w:val="20"/>
              </w:rPr>
              <w:t xml:space="preserve">municating documents processes </w:t>
            </w:r>
            <w:r w:rsidRPr="00D15C16">
              <w:rPr>
                <w:rFonts w:ascii="Arial Narrow" w:hAnsi="Arial Narrow"/>
                <w:sz w:val="20"/>
                <w:szCs w:val="20"/>
              </w:rPr>
              <w:t xml:space="preserve">that guide NMU in setting directions, making decisions, seeking future opportunities, and communicating decisions and actions. </w:t>
            </w:r>
          </w:p>
          <w:p w:rsidR="003135F6" w:rsidRPr="00D15C16" w:rsidRDefault="003135F6" w:rsidP="000A1CAE">
            <w:pPr>
              <w:ind w:left="274" w:hanging="274"/>
              <w:rPr>
                <w:rFonts w:ascii="Arial Narrow" w:hAnsi="Arial Narrow"/>
                <w:sz w:val="20"/>
                <w:szCs w:val="20"/>
              </w:rPr>
            </w:pPr>
            <w:r w:rsidRPr="00D15C16">
              <w:rPr>
                <w:rFonts w:ascii="Arial Narrow" w:hAnsi="Arial Narrow" w:cs="Arial"/>
                <w:b/>
                <w:sz w:val="20"/>
                <w:szCs w:val="20"/>
                <w:u w:val="single"/>
              </w:rPr>
              <w:sym w:font="Wingdings" w:char="F0A8"/>
            </w:r>
            <w:r w:rsidRPr="00D15C16">
              <w:rPr>
                <w:rFonts w:ascii="Arial Narrow" w:hAnsi="Arial Narrow" w:cs="Arial"/>
                <w:b/>
                <w:sz w:val="20"/>
                <w:szCs w:val="20"/>
                <w:u w:val="single"/>
              </w:rPr>
              <w:t xml:space="preserve"> </w:t>
            </w:r>
            <w:r w:rsidRPr="00D15C16">
              <w:rPr>
                <w:rFonts w:ascii="Arial Narrow" w:hAnsi="Arial Narrow"/>
                <w:sz w:val="20"/>
                <w:szCs w:val="20"/>
              </w:rPr>
              <w:t>AQIP Category 6: Supporting Institutional Operations documents student and administrative support services, safety, and facilities.</w:t>
            </w:r>
          </w:p>
          <w:p w:rsidR="003135F6" w:rsidRPr="00D15C16" w:rsidRDefault="003135F6" w:rsidP="000A1CAE">
            <w:pPr>
              <w:ind w:left="274" w:hanging="274"/>
              <w:rPr>
                <w:rFonts w:ascii="Arial Narrow" w:hAnsi="Arial Narrow"/>
                <w:sz w:val="20"/>
                <w:szCs w:val="20"/>
              </w:rPr>
            </w:pPr>
            <w:r w:rsidRPr="00D15C16">
              <w:rPr>
                <w:rFonts w:ascii="Arial Narrow" w:hAnsi="Arial Narrow" w:cs="Arial"/>
                <w:b/>
                <w:sz w:val="20"/>
                <w:szCs w:val="20"/>
                <w:u w:val="single"/>
              </w:rPr>
              <w:sym w:font="Wingdings" w:char="F0A8"/>
            </w:r>
            <w:r w:rsidRPr="00D15C16">
              <w:rPr>
                <w:rFonts w:ascii="Arial Narrow" w:hAnsi="Arial Narrow" w:cs="Arial"/>
                <w:b/>
                <w:sz w:val="20"/>
                <w:szCs w:val="20"/>
                <w:u w:val="single"/>
              </w:rPr>
              <w:t xml:space="preserve"> </w:t>
            </w:r>
            <w:r w:rsidRPr="00D15C16">
              <w:rPr>
                <w:rFonts w:ascii="Arial Narrow" w:hAnsi="Arial Narrow"/>
                <w:sz w:val="20"/>
                <w:szCs w:val="20"/>
              </w:rPr>
              <w:t xml:space="preserve">AQIP Category 7: Measuring Effectiveness documents </w:t>
            </w:r>
            <w:r w:rsidR="00B151EB" w:rsidRPr="00D15C16">
              <w:rPr>
                <w:rFonts w:ascii="Arial Narrow" w:hAnsi="Arial Narrow"/>
                <w:sz w:val="20"/>
                <w:szCs w:val="20"/>
              </w:rPr>
              <w:t xml:space="preserve">IT </w:t>
            </w:r>
            <w:r w:rsidRPr="00D15C16">
              <w:rPr>
                <w:rFonts w:ascii="Arial Narrow" w:hAnsi="Arial Narrow"/>
                <w:sz w:val="20"/>
                <w:szCs w:val="20"/>
              </w:rPr>
              <w:t xml:space="preserve">systems </w:t>
            </w:r>
            <w:r w:rsidR="0036417C" w:rsidRPr="00D15C16">
              <w:rPr>
                <w:rFonts w:ascii="Arial Narrow" w:hAnsi="Arial Narrow"/>
                <w:sz w:val="20"/>
                <w:szCs w:val="20"/>
              </w:rPr>
              <w:t xml:space="preserve">and institutional research </w:t>
            </w:r>
            <w:r w:rsidRPr="00D15C16">
              <w:rPr>
                <w:rFonts w:ascii="Arial Narrow" w:hAnsi="Arial Narrow"/>
                <w:sz w:val="20"/>
                <w:szCs w:val="20"/>
              </w:rPr>
              <w:t xml:space="preserve">NMU employs to collect, analyze, </w:t>
            </w:r>
            <w:r w:rsidR="00B151EB" w:rsidRPr="00D15C16">
              <w:rPr>
                <w:rFonts w:ascii="Arial Narrow" w:hAnsi="Arial Narrow"/>
                <w:sz w:val="20"/>
                <w:szCs w:val="20"/>
              </w:rPr>
              <w:t xml:space="preserve">and </w:t>
            </w:r>
            <w:r w:rsidRPr="00D15C16">
              <w:rPr>
                <w:rFonts w:ascii="Arial Narrow" w:hAnsi="Arial Narrow"/>
                <w:sz w:val="20"/>
                <w:szCs w:val="20"/>
              </w:rPr>
              <w:t xml:space="preserve">distribute, and </w:t>
            </w:r>
            <w:r w:rsidR="00B151EB" w:rsidRPr="00D15C16">
              <w:rPr>
                <w:rFonts w:ascii="Arial Narrow" w:hAnsi="Arial Narrow"/>
                <w:sz w:val="20"/>
                <w:szCs w:val="20"/>
              </w:rPr>
              <w:t xml:space="preserve">how departments </w:t>
            </w:r>
            <w:r w:rsidR="0036417C" w:rsidRPr="00D15C16">
              <w:rPr>
                <w:rFonts w:ascii="Arial Narrow" w:hAnsi="Arial Narrow"/>
                <w:sz w:val="20"/>
                <w:szCs w:val="20"/>
              </w:rPr>
              <w:t xml:space="preserve">use them </w:t>
            </w:r>
            <w:r w:rsidR="00B151EB" w:rsidRPr="00D15C16">
              <w:rPr>
                <w:rFonts w:ascii="Arial Narrow" w:hAnsi="Arial Narrow"/>
                <w:sz w:val="20"/>
                <w:szCs w:val="20"/>
              </w:rPr>
              <w:t>to m</w:t>
            </w:r>
            <w:r w:rsidRPr="00D15C16">
              <w:rPr>
                <w:rFonts w:ascii="Arial Narrow" w:hAnsi="Arial Narrow"/>
                <w:sz w:val="20"/>
                <w:szCs w:val="20"/>
              </w:rPr>
              <w:t>anage</w:t>
            </w:r>
            <w:r w:rsidR="0036417C" w:rsidRPr="00D15C16">
              <w:rPr>
                <w:rFonts w:ascii="Arial Narrow" w:hAnsi="Arial Narrow"/>
                <w:sz w:val="20"/>
                <w:szCs w:val="20"/>
              </w:rPr>
              <w:t xml:space="preserve"> improvement, e.g.</w:t>
            </w:r>
            <w:r w:rsidR="00B151EB" w:rsidRPr="00D15C16">
              <w:rPr>
                <w:rFonts w:ascii="Arial Narrow" w:hAnsi="Arial Narrow"/>
                <w:sz w:val="20"/>
                <w:szCs w:val="20"/>
              </w:rPr>
              <w:t xml:space="preserve"> use of</w:t>
            </w:r>
            <w:r w:rsidR="0036417C" w:rsidRPr="00D15C16">
              <w:rPr>
                <w:rFonts w:ascii="Arial Narrow" w:hAnsi="Arial Narrow"/>
                <w:sz w:val="20"/>
                <w:szCs w:val="20"/>
              </w:rPr>
              <w:t xml:space="preserve"> charts, </w:t>
            </w:r>
            <w:r w:rsidR="00B151EB" w:rsidRPr="00D15C16">
              <w:rPr>
                <w:rFonts w:ascii="Arial Narrow" w:hAnsi="Arial Narrow"/>
                <w:sz w:val="20"/>
                <w:szCs w:val="20"/>
              </w:rPr>
              <w:t>“cubes</w:t>
            </w:r>
            <w:r w:rsidR="00510029" w:rsidRPr="00D15C16">
              <w:rPr>
                <w:rFonts w:ascii="Arial Narrow" w:hAnsi="Arial Narrow"/>
                <w:sz w:val="20"/>
                <w:szCs w:val="20"/>
              </w:rPr>
              <w:t>,</w:t>
            </w:r>
            <w:r w:rsidR="00B151EB" w:rsidRPr="00D15C16">
              <w:rPr>
                <w:rFonts w:ascii="Arial Narrow" w:hAnsi="Arial Narrow"/>
                <w:sz w:val="20"/>
                <w:szCs w:val="20"/>
              </w:rPr>
              <w:t>”</w:t>
            </w:r>
            <w:r w:rsidR="00510029" w:rsidRPr="00D15C16">
              <w:rPr>
                <w:rFonts w:ascii="Arial Narrow" w:hAnsi="Arial Narrow"/>
                <w:sz w:val="20"/>
                <w:szCs w:val="20"/>
              </w:rPr>
              <w:t xml:space="preserve"> dashboards</w:t>
            </w:r>
            <w:r w:rsidR="00B151EB" w:rsidRPr="00D15C16">
              <w:rPr>
                <w:rFonts w:ascii="Arial Narrow" w:hAnsi="Arial Narrow"/>
                <w:sz w:val="20"/>
                <w:szCs w:val="20"/>
              </w:rPr>
              <w:t>.</w:t>
            </w:r>
          </w:p>
          <w:p w:rsidR="003135F6" w:rsidRPr="00D15C16" w:rsidRDefault="003135F6" w:rsidP="000A1CAE">
            <w:pPr>
              <w:ind w:left="274" w:hanging="274"/>
              <w:rPr>
                <w:rFonts w:ascii="Arial Narrow" w:hAnsi="Arial Narrow"/>
                <w:sz w:val="20"/>
                <w:szCs w:val="20"/>
              </w:rPr>
            </w:pPr>
            <w:r w:rsidRPr="00D15C16">
              <w:rPr>
                <w:rFonts w:ascii="Arial Narrow" w:hAnsi="Arial Narrow" w:cs="Arial"/>
                <w:b/>
                <w:sz w:val="20"/>
                <w:szCs w:val="20"/>
                <w:u w:val="single"/>
              </w:rPr>
              <w:sym w:font="Wingdings" w:char="F0A8"/>
            </w:r>
            <w:r w:rsidRPr="00D15C16">
              <w:rPr>
                <w:rFonts w:ascii="Arial Narrow" w:hAnsi="Arial Narrow" w:cs="Arial"/>
                <w:b/>
                <w:sz w:val="20"/>
                <w:szCs w:val="20"/>
                <w:u w:val="single"/>
              </w:rPr>
              <w:t xml:space="preserve"> </w:t>
            </w:r>
            <w:r w:rsidRPr="00D15C16">
              <w:rPr>
                <w:rFonts w:ascii="Arial Narrow" w:hAnsi="Arial Narrow"/>
                <w:sz w:val="20"/>
                <w:szCs w:val="20"/>
              </w:rPr>
              <w:t>AQIP Category 8: Planning Continuous Improvement documents NMU’s strategic and administrative planning processes.</w:t>
            </w:r>
          </w:p>
          <w:p w:rsidR="003135F6" w:rsidRPr="00D15C16" w:rsidRDefault="003135F6" w:rsidP="000A1CAE">
            <w:pPr>
              <w:ind w:left="274" w:hanging="274"/>
              <w:rPr>
                <w:rFonts w:ascii="Arial Narrow" w:hAnsi="Arial Narrow"/>
                <w:sz w:val="20"/>
                <w:szCs w:val="20"/>
              </w:rPr>
            </w:pPr>
            <w:r w:rsidRPr="00D15C16">
              <w:rPr>
                <w:rFonts w:ascii="Arial Narrow" w:hAnsi="Arial Narrow" w:cs="Arial"/>
                <w:b/>
                <w:sz w:val="20"/>
                <w:szCs w:val="20"/>
                <w:u w:val="single"/>
              </w:rPr>
              <w:sym w:font="Wingdings" w:char="F0A8"/>
            </w:r>
            <w:r w:rsidRPr="00D15C16">
              <w:rPr>
                <w:rFonts w:ascii="Arial Narrow" w:hAnsi="Arial Narrow" w:cs="Arial"/>
                <w:b/>
                <w:sz w:val="20"/>
                <w:szCs w:val="20"/>
                <w:u w:val="single"/>
              </w:rPr>
              <w:t xml:space="preserve"> </w:t>
            </w:r>
            <w:r w:rsidRPr="00D15C16">
              <w:rPr>
                <w:rFonts w:ascii="Arial Narrow" w:hAnsi="Arial Narrow"/>
                <w:sz w:val="20"/>
                <w:szCs w:val="20"/>
              </w:rPr>
              <w:t xml:space="preserve">AQIP Category 9: Building Collaborative Relationships documents </w:t>
            </w:r>
            <w:r w:rsidR="00B151EB" w:rsidRPr="00D15C16">
              <w:rPr>
                <w:rFonts w:ascii="Arial Narrow" w:hAnsi="Arial Narrow"/>
                <w:sz w:val="20"/>
                <w:szCs w:val="20"/>
              </w:rPr>
              <w:t xml:space="preserve">how </w:t>
            </w:r>
            <w:r w:rsidRPr="00D15C16">
              <w:rPr>
                <w:rFonts w:ascii="Arial Narrow" w:hAnsi="Arial Narrow"/>
                <w:sz w:val="20"/>
                <w:szCs w:val="20"/>
              </w:rPr>
              <w:t>NMU</w:t>
            </w:r>
            <w:r w:rsidR="00B151EB" w:rsidRPr="00D15C16">
              <w:rPr>
                <w:rFonts w:ascii="Arial Narrow" w:hAnsi="Arial Narrow"/>
                <w:sz w:val="20"/>
                <w:szCs w:val="20"/>
              </w:rPr>
              <w:t xml:space="preserve"> works </w:t>
            </w:r>
            <w:r w:rsidRPr="00D15C16">
              <w:rPr>
                <w:rFonts w:ascii="Arial Narrow" w:hAnsi="Arial Narrow"/>
                <w:sz w:val="20"/>
                <w:szCs w:val="20"/>
              </w:rPr>
              <w:t>with external organizations from which we receive students (school systems) or goods and services (vendors and utilities), send our graduates (schools and employers), and support or regulate our programs (agencies).</w:t>
            </w:r>
          </w:p>
          <w:p w:rsidR="007C53D1" w:rsidRPr="00D15C16" w:rsidRDefault="007C53D1" w:rsidP="00B151EB">
            <w:pPr>
              <w:spacing w:before="60"/>
              <w:ind w:left="274" w:hanging="274"/>
              <w:rPr>
                <w:rFonts w:ascii="Arial Narrow" w:hAnsi="Arial Narrow"/>
                <w:sz w:val="12"/>
                <w:szCs w:val="20"/>
              </w:rPr>
            </w:pPr>
          </w:p>
          <w:p w:rsidR="00147A8B" w:rsidRPr="00D15C16" w:rsidRDefault="00147A8B" w:rsidP="009B18C4">
            <w:pPr>
              <w:ind w:left="274" w:hanging="274"/>
              <w:jc w:val="center"/>
              <w:rPr>
                <w:rFonts w:ascii="Arial Narrow" w:hAnsi="Arial Narrow"/>
                <w:sz w:val="20"/>
                <w:szCs w:val="20"/>
              </w:rPr>
            </w:pPr>
            <w:r w:rsidRPr="00D15C16">
              <w:rPr>
                <w:rFonts w:ascii="Arial Narrow" w:hAnsi="Arial Narrow"/>
                <w:sz w:val="20"/>
                <w:szCs w:val="20"/>
              </w:rPr>
              <w:t>(</w:t>
            </w:r>
            <w:r w:rsidR="009B18C4" w:rsidRPr="00D15C16">
              <w:rPr>
                <w:rFonts w:ascii="Arial Narrow" w:hAnsi="Arial Narrow"/>
                <w:sz w:val="20"/>
                <w:szCs w:val="20"/>
              </w:rPr>
              <w:t>A</w:t>
            </w:r>
            <w:r w:rsidRPr="00D15C16">
              <w:rPr>
                <w:rFonts w:ascii="Arial Narrow" w:hAnsi="Arial Narrow"/>
                <w:sz w:val="20"/>
                <w:szCs w:val="20"/>
              </w:rPr>
              <w:t xml:space="preserve"> full description of the Portfolio</w:t>
            </w:r>
            <w:r w:rsidR="009B18C4" w:rsidRPr="00D15C16">
              <w:rPr>
                <w:rFonts w:ascii="Arial Narrow" w:hAnsi="Arial Narrow"/>
                <w:sz w:val="20"/>
                <w:szCs w:val="20"/>
              </w:rPr>
              <w:t>’s</w:t>
            </w:r>
            <w:r w:rsidRPr="00D15C16">
              <w:rPr>
                <w:rFonts w:ascii="Arial Narrow" w:hAnsi="Arial Narrow"/>
                <w:sz w:val="20"/>
                <w:szCs w:val="20"/>
              </w:rPr>
              <w:t xml:space="preserve"> categories and its detailed topics are available at </w:t>
            </w:r>
            <w:hyperlink r:id="rId9" w:history="1">
              <w:r w:rsidRPr="00D15C16">
                <w:rPr>
                  <w:rStyle w:val="Hyperlink"/>
                  <w:rFonts w:ascii="Arial Narrow" w:hAnsi="Arial Narrow"/>
                  <w:color w:val="auto"/>
                  <w:sz w:val="20"/>
                  <w:szCs w:val="20"/>
                </w:rPr>
                <w:t>www.nmu.edu/aqip</w:t>
              </w:r>
            </w:hyperlink>
            <w:r w:rsidRPr="00D15C16">
              <w:rPr>
                <w:rFonts w:ascii="Arial Narrow" w:hAnsi="Arial Narrow"/>
                <w:sz w:val="20"/>
                <w:szCs w:val="20"/>
              </w:rPr>
              <w:t xml:space="preserve">  under the Current Document tab.)</w:t>
            </w:r>
          </w:p>
        </w:tc>
      </w:tr>
    </w:tbl>
    <w:p w:rsidR="003135F6" w:rsidRPr="00D15C16" w:rsidRDefault="003135F6" w:rsidP="00952C39">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282"/>
        <w:gridCol w:w="5370"/>
      </w:tblGrid>
      <w:tr w:rsidR="00D15C16" w:rsidRPr="00D15C16" w:rsidTr="00CC0C16">
        <w:tc>
          <w:tcPr>
            <w:tcW w:w="5364" w:type="dxa"/>
            <w:tcBorders>
              <w:top w:val="nil"/>
              <w:left w:val="nil"/>
              <w:bottom w:val="nil"/>
              <w:right w:val="nil"/>
            </w:tcBorders>
          </w:tcPr>
          <w:p w:rsidR="00B60EE2" w:rsidRPr="00D15C16" w:rsidRDefault="00952C39" w:rsidP="00972106">
            <w:pPr>
              <w:spacing w:after="120"/>
              <w:ind w:left="-90" w:right="-72"/>
              <w:rPr>
                <w:rFonts w:ascii="Arial Narrow" w:hAnsi="Arial Narrow" w:cs="Arial"/>
                <w:b/>
              </w:rPr>
            </w:pPr>
            <w:r w:rsidRPr="00D15C16">
              <w:rPr>
                <w:rFonts w:ascii="Arial Narrow" w:hAnsi="Arial Narrow"/>
                <w:sz w:val="22"/>
                <w:szCs w:val="22"/>
              </w:rPr>
              <w:t xml:space="preserve"> </w:t>
            </w:r>
            <w:r w:rsidR="00B60EE2" w:rsidRPr="00D15C16">
              <w:rPr>
                <w:rFonts w:ascii="Arial Narrow" w:hAnsi="Arial Narrow" w:cs="Arial"/>
                <w:b/>
                <w:sz w:val="22"/>
                <w:szCs w:val="22"/>
              </w:rPr>
              <w:t>Administrative Objective #1</w:t>
            </w:r>
            <w:r w:rsidR="00B629CB" w:rsidRPr="00D15C16">
              <w:rPr>
                <w:rFonts w:ascii="Arial Narrow" w:hAnsi="Arial Narrow" w:cs="Arial"/>
                <w:b/>
                <w:sz w:val="22"/>
                <w:szCs w:val="22"/>
              </w:rPr>
              <w:t xml:space="preserve"> </w:t>
            </w:r>
            <w:r w:rsidR="00B629CB" w:rsidRPr="00D15C16">
              <w:rPr>
                <w:rFonts w:ascii="Arial Narrow" w:hAnsi="Arial Narrow" w:cs="Arial"/>
                <w:i/>
                <w:sz w:val="22"/>
                <w:szCs w:val="22"/>
              </w:rPr>
              <w:t>(State a</w:t>
            </w:r>
            <w:r w:rsidR="00CE01D3" w:rsidRPr="00D15C16">
              <w:rPr>
                <w:rFonts w:ascii="Arial Narrow" w:hAnsi="Arial Narrow" w:cs="Arial"/>
                <w:i/>
                <w:sz w:val="22"/>
                <w:szCs w:val="22"/>
              </w:rPr>
              <w:t>n ongoing</w:t>
            </w:r>
            <w:r w:rsidR="00B629CB" w:rsidRPr="00D15C16">
              <w:rPr>
                <w:rFonts w:ascii="Arial Narrow" w:hAnsi="Arial Narrow" w:cs="Arial"/>
                <w:i/>
                <w:sz w:val="22"/>
                <w:szCs w:val="22"/>
              </w:rPr>
              <w:t xml:space="preserve"> goal by which the unit gauges its overall performance</w:t>
            </w:r>
            <w:r w:rsidR="00E47E9A" w:rsidRPr="00D15C16">
              <w:rPr>
                <w:rFonts w:ascii="Arial Narrow" w:hAnsi="Arial Narrow" w:cs="Arial"/>
                <w:i/>
                <w:sz w:val="22"/>
                <w:szCs w:val="22"/>
              </w:rPr>
              <w:t xml:space="preserve"> in a key role</w:t>
            </w:r>
            <w:r w:rsidR="00B629CB" w:rsidRPr="00D15C16">
              <w:rPr>
                <w:rFonts w:ascii="Arial Narrow" w:hAnsi="Arial Narrow" w:cs="Arial"/>
                <w:i/>
                <w:sz w:val="22"/>
                <w:szCs w:val="22"/>
              </w:rPr>
              <w:t xml:space="preserve"> year after year</w:t>
            </w:r>
            <w:r w:rsidR="00B151EB" w:rsidRPr="00D15C16">
              <w:rPr>
                <w:rFonts w:ascii="Arial Narrow" w:hAnsi="Arial Narrow" w:cs="Arial"/>
                <w:i/>
                <w:sz w:val="22"/>
                <w:szCs w:val="22"/>
              </w:rPr>
              <w:t>, i.e. your “bottom line” measure</w:t>
            </w:r>
            <w:r w:rsidR="00B629CB" w:rsidRPr="00D15C16">
              <w:rPr>
                <w:rFonts w:ascii="Arial Narrow" w:hAnsi="Arial Narrow" w:cs="Arial"/>
                <w:i/>
                <w:sz w:val="22"/>
                <w:szCs w:val="22"/>
              </w:rPr>
              <w:t>.)</w:t>
            </w:r>
          </w:p>
        </w:tc>
        <w:tc>
          <w:tcPr>
            <w:tcW w:w="282" w:type="dxa"/>
            <w:tcBorders>
              <w:top w:val="nil"/>
              <w:left w:val="nil"/>
              <w:bottom w:val="nil"/>
              <w:right w:val="nil"/>
            </w:tcBorders>
          </w:tcPr>
          <w:p w:rsidR="00B60EE2" w:rsidRPr="00D15C16" w:rsidRDefault="00B60EE2" w:rsidP="00972106">
            <w:pPr>
              <w:spacing w:after="120"/>
              <w:rPr>
                <w:rFonts w:ascii="Arial Narrow" w:hAnsi="Arial Narrow" w:cs="Arial"/>
              </w:rPr>
            </w:pPr>
          </w:p>
        </w:tc>
        <w:tc>
          <w:tcPr>
            <w:tcW w:w="5370" w:type="dxa"/>
            <w:tcBorders>
              <w:top w:val="nil"/>
              <w:left w:val="nil"/>
              <w:bottom w:val="nil"/>
              <w:right w:val="nil"/>
            </w:tcBorders>
          </w:tcPr>
          <w:p w:rsidR="00B60EE2" w:rsidRPr="00D15C16" w:rsidRDefault="00844E54" w:rsidP="00972106">
            <w:pPr>
              <w:spacing w:after="120"/>
              <w:rPr>
                <w:rFonts w:ascii="Arial Narrow" w:hAnsi="Arial Narrow"/>
              </w:rPr>
            </w:pPr>
            <w:r w:rsidRPr="00D15C16">
              <w:rPr>
                <w:rFonts w:ascii="Arial Narrow" w:hAnsi="Arial Narrow" w:cs="Arial"/>
                <w:b/>
                <w:sz w:val="22"/>
                <w:szCs w:val="22"/>
              </w:rPr>
              <w:t xml:space="preserve">Means/Evidence </w:t>
            </w:r>
            <w:r w:rsidR="007A6A21" w:rsidRPr="00D15C16">
              <w:rPr>
                <w:rFonts w:ascii="Arial Narrow" w:hAnsi="Arial Narrow" w:cs="Arial"/>
                <w:b/>
                <w:sz w:val="22"/>
                <w:szCs w:val="22"/>
              </w:rPr>
              <w:t>of Assessment for Objective</w:t>
            </w:r>
            <w:r w:rsidR="000B004B" w:rsidRPr="00D15C16">
              <w:rPr>
                <w:rFonts w:ascii="Arial Narrow" w:hAnsi="Arial Narrow" w:cs="Arial"/>
                <w:i/>
                <w:sz w:val="22"/>
                <w:szCs w:val="22"/>
              </w:rPr>
              <w:t xml:space="preserve"> (Describe the statistic or criteria that measures success in achieving this goal.  What is the desired and/or minimum target you expect</w:t>
            </w:r>
            <w:r w:rsidR="000B004B" w:rsidRPr="00D15C16">
              <w:rPr>
                <w:rFonts w:ascii="Arial Narrow" w:hAnsi="Arial Narrow" w:cs="Arial"/>
                <w:sz w:val="22"/>
                <w:szCs w:val="22"/>
              </w:rPr>
              <w:t xml:space="preserve">? </w:t>
            </w:r>
            <w:r w:rsidR="000B004B" w:rsidRPr="00D15C16">
              <w:rPr>
                <w:rFonts w:ascii="Arial Narrow" w:hAnsi="Arial Narrow" w:cs="Arial"/>
                <w:i/>
                <w:sz w:val="22"/>
                <w:szCs w:val="22"/>
              </w:rPr>
              <w:t>What method is used to collect the data for the statistic</w:t>
            </w:r>
            <w:r w:rsidR="000B004B" w:rsidRPr="00D15C16">
              <w:rPr>
                <w:rFonts w:ascii="Arial Narrow" w:hAnsi="Arial Narrow" w:cs="Arial"/>
                <w:sz w:val="22"/>
                <w:szCs w:val="22"/>
              </w:rPr>
              <w:t>?)</w:t>
            </w:r>
          </w:p>
        </w:tc>
      </w:tr>
      <w:tr w:rsidR="00D15C16" w:rsidRPr="00D15C16" w:rsidTr="00E47E9A">
        <w:tc>
          <w:tcPr>
            <w:tcW w:w="5364" w:type="dxa"/>
            <w:tcBorders>
              <w:top w:val="nil"/>
              <w:left w:val="nil"/>
              <w:bottom w:val="nil"/>
              <w:right w:val="nil"/>
            </w:tcBorders>
            <w:shd w:val="clear" w:color="auto" w:fill="F2F2F2" w:themeFill="background1" w:themeFillShade="F2"/>
          </w:tcPr>
          <w:p w:rsidR="00B93471" w:rsidRPr="00D15C16" w:rsidRDefault="00B93471" w:rsidP="00B93471">
            <w:pPr>
              <w:rPr>
                <w:rFonts w:ascii="Arial Narrow" w:hAnsi="Arial Narrow"/>
              </w:rPr>
            </w:pPr>
            <w:r w:rsidRPr="00D15C16">
              <w:rPr>
                <w:rFonts w:ascii="Arial Narrow" w:hAnsi="Arial Narrow"/>
              </w:rPr>
              <w:t xml:space="preserve">To expand the </w:t>
            </w:r>
            <w:proofErr w:type="spellStart"/>
            <w:r w:rsidRPr="00D15C16">
              <w:rPr>
                <w:rFonts w:ascii="Arial Narrow" w:hAnsi="Arial Narrow"/>
              </w:rPr>
              <w:t>Beaumier</w:t>
            </w:r>
            <w:proofErr w:type="spellEnd"/>
            <w:r w:rsidRPr="00D15C16">
              <w:rPr>
                <w:rFonts w:ascii="Arial Narrow" w:hAnsi="Arial Narrow"/>
              </w:rPr>
              <w:t xml:space="preserve"> Center’s programming throughout the academic year, including the Upper Peninsula Folklife Festival, International Performing Arts Series and collaborations with other organization</w:t>
            </w:r>
            <w:bookmarkStart w:id="0" w:name="_GoBack"/>
            <w:bookmarkEnd w:id="0"/>
            <w:r w:rsidRPr="00D15C16">
              <w:rPr>
                <w:rFonts w:ascii="Arial Narrow" w:hAnsi="Arial Narrow"/>
              </w:rPr>
              <w:t>s on campus.</w:t>
            </w:r>
          </w:p>
          <w:p w:rsidR="00254735" w:rsidRPr="00D15C16" w:rsidRDefault="00254735" w:rsidP="00972106">
            <w:pPr>
              <w:spacing w:after="240"/>
              <w:rPr>
                <w:rFonts w:ascii="Arial Narrow" w:hAnsi="Arial Narrow" w:cs="Arial"/>
              </w:rPr>
            </w:pPr>
          </w:p>
        </w:tc>
        <w:tc>
          <w:tcPr>
            <w:tcW w:w="282" w:type="dxa"/>
            <w:tcBorders>
              <w:top w:val="nil"/>
              <w:left w:val="nil"/>
              <w:bottom w:val="nil"/>
              <w:right w:val="nil"/>
            </w:tcBorders>
          </w:tcPr>
          <w:p w:rsidR="00254735" w:rsidRPr="00D15C16" w:rsidRDefault="00254735" w:rsidP="000A1CAE">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05684C" w:rsidRPr="00D15C16" w:rsidRDefault="00B93471" w:rsidP="00AC47B1">
            <w:pPr>
              <w:pStyle w:val="ListParagraph"/>
              <w:numPr>
                <w:ilvl w:val="0"/>
                <w:numId w:val="2"/>
              </w:numPr>
              <w:rPr>
                <w:rFonts w:ascii="Arial Narrow" w:hAnsi="Arial Narrow" w:cs="Arial"/>
              </w:rPr>
            </w:pPr>
            <w:r w:rsidRPr="00D15C16">
              <w:rPr>
                <w:rFonts w:ascii="Arial Narrow" w:hAnsi="Arial Narrow" w:cs="Arial"/>
              </w:rPr>
              <w:t xml:space="preserve">A minimum of four events per month presented by the Beaumier Center, either alone or in conjunction with other organizations. </w:t>
            </w:r>
          </w:p>
          <w:p w:rsidR="00B93471" w:rsidRPr="00D15C16" w:rsidRDefault="00B93471" w:rsidP="00B93471">
            <w:pPr>
              <w:pStyle w:val="ListParagraph"/>
              <w:numPr>
                <w:ilvl w:val="0"/>
                <w:numId w:val="2"/>
              </w:numPr>
              <w:rPr>
                <w:rFonts w:ascii="Arial Narrow" w:hAnsi="Arial Narrow" w:cs="Arial"/>
              </w:rPr>
            </w:pPr>
            <w:r w:rsidRPr="00D15C16">
              <w:rPr>
                <w:rFonts w:ascii="Arial Narrow" w:hAnsi="Arial Narrow" w:cs="Arial"/>
              </w:rPr>
              <w:t>Collaborate with other organizations including the NMU International Dancers, First Aid Productions, academic departments and off-campus entities to create shared programming.</w:t>
            </w:r>
          </w:p>
          <w:p w:rsidR="00B93471" w:rsidRPr="00D15C16" w:rsidRDefault="00B93471" w:rsidP="000A1CAE">
            <w:pPr>
              <w:pStyle w:val="ListParagraph"/>
              <w:numPr>
                <w:ilvl w:val="0"/>
                <w:numId w:val="2"/>
              </w:numPr>
              <w:rPr>
                <w:rFonts w:ascii="Arial Narrow" w:hAnsi="Arial Narrow" w:cs="Arial"/>
              </w:rPr>
            </w:pPr>
            <w:r w:rsidRPr="00D15C16">
              <w:rPr>
                <w:rFonts w:ascii="Arial Narrow" w:hAnsi="Arial Narrow" w:cs="Arial"/>
              </w:rPr>
              <w:t>Gather attendance figures at each event.</w:t>
            </w:r>
          </w:p>
          <w:p w:rsidR="00254735" w:rsidRPr="00D15C16" w:rsidRDefault="00B93471" w:rsidP="000A1CAE">
            <w:pPr>
              <w:pStyle w:val="ListParagraph"/>
              <w:numPr>
                <w:ilvl w:val="0"/>
                <w:numId w:val="2"/>
              </w:numPr>
              <w:rPr>
                <w:rFonts w:ascii="Arial Narrow" w:hAnsi="Arial Narrow" w:cs="Arial"/>
              </w:rPr>
            </w:pPr>
            <w:r w:rsidRPr="00D15C16">
              <w:rPr>
                <w:rFonts w:ascii="Arial Narrow" w:hAnsi="Arial Narrow"/>
              </w:rPr>
              <w:t xml:space="preserve">Collect visitor data for the Beaumier U.P. Heritage Center’s events on and off-campus.  This data would </w:t>
            </w:r>
            <w:r w:rsidRPr="00D15C16">
              <w:rPr>
                <w:rFonts w:ascii="Arial Narrow" w:hAnsi="Arial Narrow"/>
              </w:rPr>
              <w:lastRenderedPageBreak/>
              <w:t>include visitor demographics, quality assessment of Heritage Center’s event</w:t>
            </w:r>
            <w:r w:rsidR="00E228C0" w:rsidRPr="00D15C16">
              <w:rPr>
                <w:rFonts w:ascii="Arial Narrow" w:hAnsi="Arial Narrow"/>
              </w:rPr>
              <w:t>s</w:t>
            </w:r>
            <w:r w:rsidRPr="00D15C16">
              <w:rPr>
                <w:rFonts w:ascii="Arial Narrow" w:hAnsi="Arial Narrow"/>
              </w:rPr>
              <w:t xml:space="preserve"> and suggestions of future Center activities. </w:t>
            </w:r>
          </w:p>
        </w:tc>
      </w:tr>
      <w:tr w:rsidR="00D15C16" w:rsidRPr="00D15C16" w:rsidTr="00254735">
        <w:tc>
          <w:tcPr>
            <w:tcW w:w="5364" w:type="dxa"/>
            <w:tcBorders>
              <w:top w:val="nil"/>
              <w:left w:val="nil"/>
              <w:bottom w:val="nil"/>
              <w:right w:val="nil"/>
            </w:tcBorders>
            <w:vAlign w:val="center"/>
          </w:tcPr>
          <w:p w:rsidR="00254735" w:rsidRPr="00D15C16" w:rsidRDefault="00CE01D3" w:rsidP="00972106">
            <w:pPr>
              <w:spacing w:after="120"/>
              <w:ind w:right="-162"/>
              <w:rPr>
                <w:rFonts w:ascii="Arial Narrow" w:hAnsi="Arial Narrow" w:cs="Arial"/>
                <w:b/>
              </w:rPr>
            </w:pPr>
            <w:r w:rsidRPr="00D15C16">
              <w:rPr>
                <w:rFonts w:ascii="Arial Narrow" w:hAnsi="Arial Narrow" w:cs="Arial"/>
                <w:b/>
                <w:sz w:val="22"/>
                <w:szCs w:val="22"/>
              </w:rPr>
              <w:lastRenderedPageBreak/>
              <w:t xml:space="preserve">Summary of Data Collected </w:t>
            </w:r>
            <w:r w:rsidR="00CC0C16" w:rsidRPr="00D15C16">
              <w:rPr>
                <w:rFonts w:ascii="Arial Narrow" w:hAnsi="Arial Narrow" w:cs="Arial"/>
                <w:i/>
                <w:sz w:val="22"/>
                <w:szCs w:val="22"/>
              </w:rPr>
              <w:t>(</w:t>
            </w:r>
            <w:r w:rsidR="00681063" w:rsidRPr="00D15C16">
              <w:rPr>
                <w:rFonts w:ascii="Arial Narrow" w:hAnsi="Arial Narrow" w:cs="Arial"/>
                <w:i/>
                <w:sz w:val="22"/>
                <w:szCs w:val="22"/>
              </w:rPr>
              <w:t>Provide trend data and s</w:t>
            </w:r>
            <w:r w:rsidR="00CC0C16" w:rsidRPr="00D15C16">
              <w:rPr>
                <w:rFonts w:ascii="Arial Narrow" w:hAnsi="Arial Narrow" w:cs="Arial"/>
                <w:i/>
                <w:sz w:val="22"/>
                <w:szCs w:val="22"/>
              </w:rPr>
              <w:t>ummarize</w:t>
            </w:r>
            <w:r w:rsidR="00681063" w:rsidRPr="00D15C16">
              <w:rPr>
                <w:rFonts w:ascii="Arial Narrow" w:hAnsi="Arial Narrow" w:cs="Arial"/>
                <w:i/>
                <w:sz w:val="22"/>
                <w:szCs w:val="22"/>
              </w:rPr>
              <w:t>)</w:t>
            </w:r>
          </w:p>
        </w:tc>
        <w:tc>
          <w:tcPr>
            <w:tcW w:w="282" w:type="dxa"/>
            <w:tcBorders>
              <w:top w:val="nil"/>
              <w:left w:val="nil"/>
              <w:bottom w:val="nil"/>
              <w:right w:val="nil"/>
            </w:tcBorders>
            <w:vAlign w:val="center"/>
          </w:tcPr>
          <w:p w:rsidR="00254735" w:rsidRPr="00D15C16" w:rsidRDefault="00254735" w:rsidP="00972106">
            <w:pPr>
              <w:spacing w:before="60" w:after="120"/>
              <w:rPr>
                <w:rFonts w:ascii="Arial Narrow" w:hAnsi="Arial Narrow" w:cs="Arial"/>
              </w:rPr>
            </w:pPr>
          </w:p>
        </w:tc>
        <w:tc>
          <w:tcPr>
            <w:tcW w:w="5370" w:type="dxa"/>
            <w:tcBorders>
              <w:top w:val="nil"/>
              <w:left w:val="nil"/>
              <w:bottom w:val="nil"/>
              <w:right w:val="nil"/>
            </w:tcBorders>
            <w:vAlign w:val="center"/>
          </w:tcPr>
          <w:p w:rsidR="00254735" w:rsidRPr="00D15C16" w:rsidRDefault="007A6A21" w:rsidP="00972106">
            <w:pPr>
              <w:spacing w:before="60" w:after="120"/>
              <w:rPr>
                <w:rFonts w:ascii="Arial Narrow" w:hAnsi="Arial Narrow" w:cs="Arial"/>
                <w:b/>
              </w:rPr>
            </w:pPr>
            <w:r w:rsidRPr="00D15C16">
              <w:rPr>
                <w:rFonts w:ascii="Arial Narrow" w:hAnsi="Arial Narrow"/>
                <w:b/>
                <w:sz w:val="22"/>
                <w:szCs w:val="22"/>
              </w:rPr>
              <w:t xml:space="preserve">Describe how results </w:t>
            </w:r>
            <w:r w:rsidR="004900A1" w:rsidRPr="00D15C16">
              <w:rPr>
                <w:rFonts w:ascii="Arial Narrow" w:hAnsi="Arial Narrow"/>
                <w:b/>
                <w:sz w:val="22"/>
                <w:szCs w:val="22"/>
              </w:rPr>
              <w:t>were</w:t>
            </w:r>
            <w:r w:rsidRPr="00D15C16">
              <w:rPr>
                <w:rFonts w:ascii="Arial Narrow" w:hAnsi="Arial Narrow"/>
                <w:b/>
                <w:sz w:val="22"/>
                <w:szCs w:val="22"/>
              </w:rPr>
              <w:t xml:space="preserve"> used to improve </w:t>
            </w:r>
            <w:r w:rsidR="00681063" w:rsidRPr="00D15C16">
              <w:rPr>
                <w:rFonts w:ascii="Arial Narrow" w:hAnsi="Arial Narrow" w:cs="Arial"/>
                <w:b/>
                <w:sz w:val="22"/>
                <w:szCs w:val="22"/>
              </w:rPr>
              <w:t>s</w:t>
            </w:r>
            <w:r w:rsidR="00254735" w:rsidRPr="00D15C16">
              <w:rPr>
                <w:rFonts w:ascii="Arial Narrow" w:hAnsi="Arial Narrow" w:cs="Arial"/>
                <w:b/>
                <w:sz w:val="22"/>
                <w:szCs w:val="22"/>
              </w:rPr>
              <w:t>ervices</w:t>
            </w:r>
          </w:p>
        </w:tc>
      </w:tr>
      <w:tr w:rsidR="00D15C16" w:rsidRPr="00D15C16" w:rsidTr="00E47E9A">
        <w:tc>
          <w:tcPr>
            <w:tcW w:w="5364" w:type="dxa"/>
            <w:tcBorders>
              <w:top w:val="nil"/>
              <w:left w:val="nil"/>
              <w:bottom w:val="single" w:sz="4" w:space="0" w:color="auto"/>
              <w:right w:val="nil"/>
            </w:tcBorders>
            <w:shd w:val="clear" w:color="auto" w:fill="F2F2F2" w:themeFill="background1" w:themeFillShade="F2"/>
          </w:tcPr>
          <w:p w:rsidR="007C53D1" w:rsidRPr="00D15C16" w:rsidRDefault="00456B68" w:rsidP="006156F3">
            <w:pPr>
              <w:rPr>
                <w:rFonts w:ascii="Arial Narrow" w:hAnsi="Arial Narrow"/>
              </w:rPr>
            </w:pPr>
            <w:r w:rsidRPr="00D15C16">
              <w:rPr>
                <w:rFonts w:ascii="Arial Narrow" w:hAnsi="Arial Narrow"/>
                <w:sz w:val="22"/>
                <w:szCs w:val="22"/>
              </w:rPr>
              <w:t>Between September 2011 and May 2012, the Beaumier Center presented (or co-sponsored) events, including the Beaumier Coffee House Series, Heritage Speaker Series, International Performing Arts Series, exhibition openings and other UP Folklife Festival events such as workshops and dances.   The Center collaborated with several organizations on these events</w:t>
            </w:r>
            <w:r w:rsidR="006156F3" w:rsidRPr="00D15C16">
              <w:rPr>
                <w:rFonts w:ascii="Arial Narrow" w:hAnsi="Arial Narrow"/>
                <w:sz w:val="22"/>
                <w:szCs w:val="22"/>
              </w:rPr>
              <w:t>.</w:t>
            </w:r>
            <w:r w:rsidRPr="00D15C16">
              <w:rPr>
                <w:rFonts w:ascii="Arial Narrow" w:hAnsi="Arial Narrow"/>
                <w:sz w:val="22"/>
                <w:szCs w:val="22"/>
              </w:rPr>
              <w:t xml:space="preserve">   </w:t>
            </w:r>
            <w:r w:rsidR="006156F3" w:rsidRPr="00D15C16">
              <w:rPr>
                <w:rFonts w:ascii="Arial Narrow" w:hAnsi="Arial Narrow"/>
                <w:sz w:val="22"/>
                <w:szCs w:val="22"/>
              </w:rPr>
              <w:t>Attendance at all events was over 2,500 individuals.</w:t>
            </w:r>
          </w:p>
        </w:tc>
        <w:tc>
          <w:tcPr>
            <w:tcW w:w="282" w:type="dxa"/>
            <w:tcBorders>
              <w:top w:val="nil"/>
              <w:left w:val="nil"/>
              <w:bottom w:val="single" w:sz="4" w:space="0" w:color="auto"/>
              <w:right w:val="nil"/>
            </w:tcBorders>
          </w:tcPr>
          <w:p w:rsidR="007C53D1" w:rsidRPr="00D15C16" w:rsidRDefault="007C53D1" w:rsidP="00972106">
            <w:pPr>
              <w:rPr>
                <w:rFonts w:ascii="Arial Narrow" w:hAnsi="Arial Narrow" w:cs="Arial"/>
              </w:rPr>
            </w:pPr>
          </w:p>
        </w:tc>
        <w:tc>
          <w:tcPr>
            <w:tcW w:w="5370" w:type="dxa"/>
            <w:tcBorders>
              <w:top w:val="nil"/>
              <w:left w:val="nil"/>
              <w:bottom w:val="single" w:sz="4" w:space="0" w:color="auto"/>
              <w:right w:val="nil"/>
            </w:tcBorders>
            <w:shd w:val="clear" w:color="auto" w:fill="F2F2F2" w:themeFill="background1" w:themeFillShade="F2"/>
          </w:tcPr>
          <w:p w:rsidR="007C53D1" w:rsidRPr="00D15C16" w:rsidRDefault="006156F3" w:rsidP="006156F3">
            <w:pPr>
              <w:pStyle w:val="ListParagraph"/>
              <w:numPr>
                <w:ilvl w:val="0"/>
                <w:numId w:val="6"/>
              </w:numPr>
              <w:rPr>
                <w:rFonts w:ascii="Arial Narrow" w:hAnsi="Arial Narrow"/>
              </w:rPr>
            </w:pPr>
            <w:r w:rsidRPr="00D15C16">
              <w:rPr>
                <w:rFonts w:ascii="Arial Narrow" w:hAnsi="Arial Narrow"/>
              </w:rPr>
              <w:t>The Beaumier Center averaged just under 4 events per month between September 2011 and May 2012.  This was a very active calendar and difficult to promote.  In the next year the Center will revisit the wisdom in having this many events each month. Instead it will have one month with a more intense schedule (5-6 events) and others with 2-3 events.</w:t>
            </w:r>
          </w:p>
          <w:p w:rsidR="006156F3" w:rsidRPr="00D15C16" w:rsidRDefault="006156F3" w:rsidP="006156F3">
            <w:pPr>
              <w:pStyle w:val="ListParagraph"/>
              <w:numPr>
                <w:ilvl w:val="0"/>
                <w:numId w:val="6"/>
              </w:numPr>
              <w:rPr>
                <w:rFonts w:ascii="Arial Narrow" w:hAnsi="Arial Narrow"/>
              </w:rPr>
            </w:pPr>
            <w:r w:rsidRPr="00D15C16">
              <w:rPr>
                <w:rFonts w:ascii="Arial Narrow" w:hAnsi="Arial Narrow"/>
              </w:rPr>
              <w:t>The Center was very successful in collaborations with other on and off campus organizations.  These include the NMU International Dancers, First Aid Productions, Center for Native American Studies, Departments of History, Anthropology and Music.  It also worked with organizations off-campus including the Peter White Public Library, U.S. Ski and Snowboard Hall of Fame and the Dance Zone.</w:t>
            </w:r>
            <w:r w:rsidR="0061577B" w:rsidRPr="00D15C16">
              <w:rPr>
                <w:rFonts w:ascii="Arial Narrow" w:hAnsi="Arial Narrow"/>
              </w:rPr>
              <w:t xml:space="preserve"> The Center will continue to work with these and other groups due to the great success of the collaborations in quality of programming and attendance at events.</w:t>
            </w:r>
          </w:p>
          <w:p w:rsidR="006156F3" w:rsidRPr="00D15C16" w:rsidRDefault="006156F3" w:rsidP="006156F3">
            <w:pPr>
              <w:pStyle w:val="ListParagraph"/>
              <w:numPr>
                <w:ilvl w:val="0"/>
                <w:numId w:val="6"/>
              </w:numPr>
              <w:rPr>
                <w:rFonts w:ascii="Arial Narrow" w:hAnsi="Arial Narrow"/>
              </w:rPr>
            </w:pPr>
            <w:r w:rsidRPr="00D15C16">
              <w:rPr>
                <w:rFonts w:ascii="Arial Narrow" w:hAnsi="Arial Narrow"/>
              </w:rPr>
              <w:t xml:space="preserve">Attendance was kept at each event by staff, students and volunteers.  A spreadsheet with numbers is attached to this report.  In total, over 2,500 people attended events promoted by the Beaumier Center in the 2011-2012 </w:t>
            </w:r>
            <w:r w:rsidR="0061577B" w:rsidRPr="00D15C16">
              <w:rPr>
                <w:rFonts w:ascii="Arial Narrow" w:hAnsi="Arial Narrow"/>
              </w:rPr>
              <w:t>academic year.</w:t>
            </w:r>
          </w:p>
          <w:p w:rsidR="006156F3" w:rsidRPr="00D15C16" w:rsidRDefault="006156F3" w:rsidP="0061577B">
            <w:pPr>
              <w:ind w:left="360"/>
              <w:rPr>
                <w:rFonts w:ascii="Arial Narrow" w:hAnsi="Arial Narrow"/>
              </w:rPr>
            </w:pPr>
          </w:p>
        </w:tc>
      </w:tr>
      <w:tr w:rsidR="00D15C16" w:rsidRPr="00D15C16" w:rsidTr="004900A1">
        <w:trPr>
          <w:trHeight w:val="575"/>
        </w:trPr>
        <w:tc>
          <w:tcPr>
            <w:tcW w:w="5364" w:type="dxa"/>
            <w:tcBorders>
              <w:top w:val="nil"/>
              <w:left w:val="nil"/>
              <w:bottom w:val="nil"/>
              <w:right w:val="nil"/>
            </w:tcBorders>
            <w:vAlign w:val="center"/>
          </w:tcPr>
          <w:p w:rsidR="007C53D1" w:rsidRPr="00D15C16" w:rsidRDefault="007C53D1" w:rsidP="00972106">
            <w:pPr>
              <w:spacing w:before="120" w:after="120"/>
              <w:rPr>
                <w:rFonts w:ascii="Arial Narrow" w:hAnsi="Arial Narrow" w:cs="Arial"/>
                <w:b/>
              </w:rPr>
            </w:pPr>
            <w:r w:rsidRPr="00D15C16">
              <w:rPr>
                <w:rFonts w:ascii="Arial Narrow" w:hAnsi="Arial Narrow" w:cs="Arial"/>
                <w:b/>
                <w:sz w:val="22"/>
                <w:szCs w:val="22"/>
              </w:rPr>
              <w:t xml:space="preserve">Administrative Objective #2 </w:t>
            </w:r>
            <w:r w:rsidRPr="00D15C16">
              <w:rPr>
                <w:rFonts w:ascii="Arial Narrow" w:hAnsi="Arial Narrow" w:cs="Arial"/>
                <w:i/>
                <w:sz w:val="22"/>
                <w:szCs w:val="22"/>
              </w:rPr>
              <w:t>(State a 1-2 year objective intended to improve a unit process, service, or output.)</w:t>
            </w:r>
          </w:p>
        </w:tc>
        <w:tc>
          <w:tcPr>
            <w:tcW w:w="282" w:type="dxa"/>
            <w:tcBorders>
              <w:top w:val="nil"/>
              <w:left w:val="nil"/>
              <w:bottom w:val="nil"/>
              <w:right w:val="nil"/>
            </w:tcBorders>
            <w:vAlign w:val="center"/>
          </w:tcPr>
          <w:p w:rsidR="007C53D1" w:rsidRPr="00D15C16" w:rsidRDefault="007C53D1" w:rsidP="00972106">
            <w:pPr>
              <w:spacing w:before="120" w:after="120"/>
              <w:rPr>
                <w:rFonts w:ascii="Arial Narrow" w:hAnsi="Arial Narrow" w:cs="Arial"/>
              </w:rPr>
            </w:pPr>
          </w:p>
        </w:tc>
        <w:tc>
          <w:tcPr>
            <w:tcW w:w="5370" w:type="dxa"/>
            <w:tcBorders>
              <w:top w:val="nil"/>
              <w:left w:val="nil"/>
              <w:bottom w:val="nil"/>
              <w:right w:val="nil"/>
            </w:tcBorders>
            <w:vAlign w:val="center"/>
          </w:tcPr>
          <w:p w:rsidR="007C53D1" w:rsidRPr="00D15C16" w:rsidRDefault="007C53D1" w:rsidP="00972106">
            <w:pPr>
              <w:spacing w:before="120" w:after="120"/>
              <w:rPr>
                <w:rFonts w:ascii="Arial Narrow" w:hAnsi="Arial Narrow" w:cs="Arial"/>
                <w:b/>
              </w:rPr>
            </w:pPr>
            <w:r w:rsidRPr="00D15C16">
              <w:rPr>
                <w:rFonts w:ascii="Arial Narrow" w:hAnsi="Arial Narrow" w:cs="Arial"/>
                <w:b/>
                <w:sz w:val="22"/>
                <w:szCs w:val="22"/>
              </w:rPr>
              <w:t xml:space="preserve">Means/Evidence of Assessment for Objective </w:t>
            </w:r>
          </w:p>
        </w:tc>
      </w:tr>
    </w:tbl>
    <w:p w:rsidR="00824F9B" w:rsidRPr="00D15C16" w:rsidRDefault="00824F9B" w:rsidP="0036346B">
      <w:pPr>
        <w:spacing w:before="120"/>
        <w:rPr>
          <w:rFonts w:ascii="Arial Narrow" w:hAnsi="Arial Narrow"/>
          <w:i/>
          <w:sz w:val="22"/>
          <w:szCs w:val="20"/>
        </w:rPr>
        <w:sectPr w:rsidR="00824F9B" w:rsidRPr="00D15C16" w:rsidSect="00254735">
          <w:footerReference w:type="default" r:id="rId10"/>
          <w:pgSz w:w="12240" w:h="15840" w:code="1"/>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282"/>
        <w:gridCol w:w="5370"/>
      </w:tblGrid>
      <w:tr w:rsidR="00D15C16" w:rsidRPr="00D15C16" w:rsidTr="00E47E9A">
        <w:tc>
          <w:tcPr>
            <w:tcW w:w="5364" w:type="dxa"/>
            <w:tcBorders>
              <w:top w:val="nil"/>
              <w:left w:val="nil"/>
              <w:bottom w:val="nil"/>
              <w:right w:val="nil"/>
            </w:tcBorders>
            <w:shd w:val="clear" w:color="auto" w:fill="F2F2F2" w:themeFill="background1" w:themeFillShade="F2"/>
          </w:tcPr>
          <w:p w:rsidR="007C53D1" w:rsidRPr="00D15C16" w:rsidRDefault="007C53D1" w:rsidP="0036346B">
            <w:pPr>
              <w:rPr>
                <w:rFonts w:ascii="Arial Narrow" w:hAnsi="Arial Narrow"/>
              </w:rPr>
            </w:pPr>
            <w:r w:rsidRPr="00D15C16">
              <w:rPr>
                <w:rFonts w:ascii="Arial Narrow" w:hAnsi="Arial Narrow"/>
                <w:i/>
                <w:sz w:val="22"/>
                <w:szCs w:val="22"/>
              </w:rPr>
              <w:lastRenderedPageBreak/>
              <w:t>Objective</w:t>
            </w:r>
            <w:r w:rsidRPr="00D15C16">
              <w:rPr>
                <w:rFonts w:ascii="Arial Narrow" w:hAnsi="Arial Narrow"/>
                <w:sz w:val="22"/>
                <w:szCs w:val="22"/>
              </w:rPr>
              <w:t xml:space="preserve"> :</w:t>
            </w:r>
          </w:p>
          <w:p w:rsidR="00AC47B1" w:rsidRPr="00D15C16" w:rsidRDefault="00AC47B1" w:rsidP="00AC47B1">
            <w:pPr>
              <w:rPr>
                <w:rFonts w:ascii="Arial Narrow" w:hAnsi="Arial Narrow"/>
              </w:rPr>
            </w:pPr>
            <w:r w:rsidRPr="00D15C16">
              <w:rPr>
                <w:rFonts w:ascii="Arial Narrow" w:hAnsi="Arial Narrow"/>
              </w:rPr>
              <w:t>To expand the Beaumier Center’s promotional operations. The goal is to have more updated information on the Center’s websites and social media sites, more timely press releases and more effective distribution of print materials.</w:t>
            </w:r>
          </w:p>
          <w:p w:rsidR="00824F9B" w:rsidRPr="00D15C16" w:rsidRDefault="00824F9B" w:rsidP="0036346B">
            <w:pPr>
              <w:rPr>
                <w:rFonts w:ascii="Arial Narrow" w:hAnsi="Arial Narrow"/>
              </w:rPr>
            </w:pPr>
          </w:p>
          <w:p w:rsidR="007C53D1" w:rsidRPr="00D15C16" w:rsidRDefault="007C53D1" w:rsidP="0036346B">
            <w:pPr>
              <w:rPr>
                <w:rFonts w:ascii="Arial Narrow" w:hAnsi="Arial Narrow"/>
              </w:rPr>
            </w:pPr>
            <w:r w:rsidRPr="00D15C16">
              <w:rPr>
                <w:rFonts w:ascii="Arial Narrow" w:hAnsi="Arial Narrow"/>
                <w:i/>
                <w:sz w:val="22"/>
                <w:szCs w:val="22"/>
              </w:rPr>
              <w:t>Rationale</w:t>
            </w:r>
            <w:r w:rsidR="0078704B" w:rsidRPr="00D15C16">
              <w:rPr>
                <w:rFonts w:ascii="Arial Narrow" w:hAnsi="Arial Narrow"/>
                <w:i/>
                <w:sz w:val="22"/>
                <w:szCs w:val="22"/>
              </w:rPr>
              <w:t xml:space="preserve"> </w:t>
            </w:r>
            <w:r w:rsidRPr="00D15C16">
              <w:rPr>
                <w:rFonts w:ascii="Arial Narrow" w:hAnsi="Arial Narrow"/>
                <w:i/>
                <w:sz w:val="22"/>
                <w:szCs w:val="22"/>
              </w:rPr>
              <w:t>(</w:t>
            </w:r>
            <w:r w:rsidR="0078704B" w:rsidRPr="00D15C16">
              <w:rPr>
                <w:rFonts w:ascii="Arial Narrow" w:hAnsi="Arial Narrow"/>
                <w:i/>
                <w:sz w:val="22"/>
                <w:szCs w:val="22"/>
              </w:rPr>
              <w:t>W</w:t>
            </w:r>
            <w:r w:rsidRPr="00D15C16">
              <w:rPr>
                <w:rFonts w:ascii="Arial Narrow" w:hAnsi="Arial Narrow"/>
                <w:i/>
                <w:sz w:val="22"/>
                <w:szCs w:val="22"/>
              </w:rPr>
              <w:t>hy you are setting this objective</w:t>
            </w:r>
            <w:r w:rsidR="0078704B" w:rsidRPr="00D15C16">
              <w:rPr>
                <w:rFonts w:ascii="Arial Narrow" w:hAnsi="Arial Narrow"/>
                <w:i/>
                <w:sz w:val="22"/>
                <w:szCs w:val="22"/>
              </w:rPr>
              <w:t xml:space="preserve">; </w:t>
            </w:r>
            <w:r w:rsidR="00122E20" w:rsidRPr="00D15C16">
              <w:rPr>
                <w:rFonts w:ascii="Arial Narrow" w:hAnsi="Arial Narrow"/>
                <w:i/>
                <w:sz w:val="22"/>
                <w:szCs w:val="22"/>
              </w:rPr>
              <w:t>mark with “X”</w:t>
            </w:r>
            <w:r w:rsidRPr="00D15C16">
              <w:rPr>
                <w:rFonts w:ascii="Arial Narrow" w:hAnsi="Arial Narrow"/>
                <w:i/>
                <w:sz w:val="22"/>
                <w:szCs w:val="22"/>
              </w:rPr>
              <w:t>)</w:t>
            </w:r>
            <w:r w:rsidRPr="00D15C16">
              <w:rPr>
                <w:rFonts w:ascii="Arial Narrow" w:hAnsi="Arial Narrow"/>
                <w:sz w:val="22"/>
                <w:szCs w:val="22"/>
              </w:rPr>
              <w:t>:</w:t>
            </w:r>
          </w:p>
          <w:p w:rsidR="007C53D1" w:rsidRPr="00D15C16" w:rsidRDefault="006C3E93" w:rsidP="0036346B">
            <w:pPr>
              <w:rPr>
                <w:rFonts w:ascii="Arial Narrow" w:hAnsi="Arial Narrow"/>
              </w:rPr>
            </w:pPr>
            <w:r w:rsidRPr="00D15C16">
              <w:rPr>
                <w:rFonts w:ascii="Arial Narrow" w:hAnsi="Arial Narrow" w:cs="Arial"/>
                <w:sz w:val="22"/>
                <w:szCs w:val="22"/>
                <w:u w:val="single"/>
              </w:rPr>
              <w:sym w:font="Wingdings" w:char="F0FE"/>
            </w:r>
            <w:r w:rsidRPr="00D15C16">
              <w:rPr>
                <w:rFonts w:ascii="Arial Narrow" w:hAnsi="Arial Narrow" w:cs="Arial"/>
                <w:sz w:val="22"/>
                <w:szCs w:val="22"/>
              </w:rPr>
              <w:t xml:space="preserve"> </w:t>
            </w:r>
            <w:r w:rsidR="007C53D1" w:rsidRPr="00D15C16">
              <w:rPr>
                <w:rFonts w:ascii="Arial Narrow" w:hAnsi="Arial Narrow"/>
                <w:sz w:val="22"/>
                <w:szCs w:val="22"/>
              </w:rPr>
              <w:t xml:space="preserve"> Effectiveness/quality action </w:t>
            </w:r>
            <w:r w:rsidR="007C53D1" w:rsidRPr="00D15C16">
              <w:rPr>
                <w:rFonts w:ascii="Arial Narrow" w:hAnsi="Arial Narrow"/>
                <w:sz w:val="22"/>
                <w:szCs w:val="22"/>
                <w:u w:val="single"/>
              </w:rPr>
              <w:sym w:font="Symbol" w:char="F092"/>
            </w:r>
            <w:r w:rsidR="007C53D1" w:rsidRPr="00D15C16">
              <w:rPr>
                <w:rFonts w:ascii="Arial Narrow" w:hAnsi="Arial Narrow"/>
                <w:sz w:val="22"/>
                <w:szCs w:val="22"/>
              </w:rPr>
              <w:t xml:space="preserve"> Efficiency/cost action   </w:t>
            </w:r>
          </w:p>
          <w:p w:rsidR="007C53D1" w:rsidRPr="00D15C16" w:rsidRDefault="007C53D1" w:rsidP="0036346B">
            <w:pPr>
              <w:rPr>
                <w:rFonts w:ascii="Arial Narrow" w:hAnsi="Arial Narrow"/>
              </w:rPr>
            </w:pPr>
            <w:r w:rsidRPr="00D15C16">
              <w:rPr>
                <w:rFonts w:ascii="Arial Narrow" w:hAnsi="Arial Narrow"/>
                <w:sz w:val="22"/>
                <w:szCs w:val="22"/>
                <w:u w:val="single"/>
              </w:rPr>
              <w:sym w:font="Symbol" w:char="F092"/>
            </w:r>
            <w:r w:rsidRPr="00D15C16">
              <w:rPr>
                <w:rFonts w:ascii="Arial Narrow" w:hAnsi="Arial Narrow"/>
                <w:sz w:val="22"/>
                <w:szCs w:val="22"/>
                <w:u w:val="single"/>
              </w:rPr>
              <w:t xml:space="preserve"> </w:t>
            </w:r>
            <w:r w:rsidRPr="00D15C16">
              <w:rPr>
                <w:rFonts w:ascii="Arial Narrow" w:hAnsi="Arial Narrow"/>
                <w:sz w:val="22"/>
                <w:szCs w:val="22"/>
              </w:rPr>
              <w:t xml:space="preserve">Compliance issue </w:t>
            </w:r>
            <w:r w:rsidRPr="00D15C16">
              <w:rPr>
                <w:rFonts w:ascii="Arial Narrow" w:hAnsi="Arial Narrow"/>
                <w:sz w:val="22"/>
                <w:szCs w:val="22"/>
                <w:u w:val="single"/>
              </w:rPr>
              <w:sym w:font="Symbol" w:char="F092"/>
            </w:r>
            <w:r w:rsidRPr="00D15C16">
              <w:rPr>
                <w:rFonts w:ascii="Arial Narrow" w:hAnsi="Arial Narrow"/>
                <w:sz w:val="22"/>
                <w:szCs w:val="22"/>
              </w:rPr>
              <w:t xml:space="preserve"> Satisfaction measure  </w:t>
            </w:r>
            <w:r w:rsidRPr="00D15C16">
              <w:rPr>
                <w:rFonts w:ascii="Arial Narrow" w:hAnsi="Arial Narrow"/>
                <w:sz w:val="22"/>
                <w:szCs w:val="22"/>
                <w:u w:val="single"/>
              </w:rPr>
              <w:sym w:font="Symbol" w:char="F092"/>
            </w:r>
            <w:r w:rsidRPr="00D15C16">
              <w:rPr>
                <w:rFonts w:ascii="Arial Narrow" w:hAnsi="Arial Narrow"/>
                <w:sz w:val="22"/>
                <w:szCs w:val="22"/>
              </w:rPr>
              <w:t xml:space="preserve"> Create baseline  </w:t>
            </w:r>
          </w:p>
          <w:p w:rsidR="007C53D1" w:rsidRPr="00D15C16" w:rsidRDefault="007C53D1" w:rsidP="0036346B">
            <w:pPr>
              <w:rPr>
                <w:rFonts w:ascii="Arial Narrow" w:hAnsi="Arial Narrow"/>
              </w:rPr>
            </w:pPr>
            <w:r w:rsidRPr="00D15C16">
              <w:rPr>
                <w:rFonts w:ascii="Arial Narrow" w:hAnsi="Arial Narrow"/>
                <w:sz w:val="22"/>
                <w:szCs w:val="22"/>
                <w:u w:val="single"/>
              </w:rPr>
              <w:sym w:font="Symbol" w:char="F092"/>
            </w:r>
            <w:r w:rsidRPr="00D15C16">
              <w:rPr>
                <w:rFonts w:ascii="Arial Narrow" w:hAnsi="Arial Narrow"/>
                <w:sz w:val="22"/>
                <w:szCs w:val="22"/>
              </w:rPr>
              <w:t xml:space="preserve"> Other (explain): </w:t>
            </w:r>
          </w:p>
          <w:p w:rsidR="007C53D1" w:rsidRPr="00D15C16" w:rsidRDefault="007C53D1" w:rsidP="0036346B">
            <w:pPr>
              <w:rPr>
                <w:rFonts w:ascii="Arial Narrow" w:hAnsi="Arial Narrow"/>
              </w:rPr>
            </w:pPr>
          </w:p>
          <w:p w:rsidR="007C53D1" w:rsidRPr="00D15C16" w:rsidRDefault="0078704B" w:rsidP="0036346B">
            <w:pPr>
              <w:rPr>
                <w:rFonts w:ascii="Arial Narrow" w:hAnsi="Arial Narrow"/>
              </w:rPr>
            </w:pPr>
            <w:r w:rsidRPr="00D15C16">
              <w:rPr>
                <w:rFonts w:ascii="Arial Narrow" w:hAnsi="Arial Narrow"/>
                <w:i/>
                <w:sz w:val="22"/>
                <w:szCs w:val="22"/>
              </w:rPr>
              <w:t>Does</w:t>
            </w:r>
            <w:r w:rsidR="00055B6F" w:rsidRPr="00D15C16">
              <w:rPr>
                <w:rFonts w:ascii="Arial Narrow" w:hAnsi="Arial Narrow"/>
                <w:i/>
                <w:sz w:val="22"/>
                <w:szCs w:val="22"/>
              </w:rPr>
              <w:t xml:space="preserve"> this </w:t>
            </w:r>
            <w:r w:rsidRPr="00D15C16">
              <w:rPr>
                <w:rFonts w:ascii="Arial Narrow" w:hAnsi="Arial Narrow"/>
                <w:i/>
                <w:sz w:val="22"/>
                <w:szCs w:val="22"/>
              </w:rPr>
              <w:t>objective relate</w:t>
            </w:r>
            <w:r w:rsidR="00055B6F" w:rsidRPr="00D15C16">
              <w:rPr>
                <w:rFonts w:ascii="Arial Narrow" w:hAnsi="Arial Narrow"/>
                <w:i/>
                <w:sz w:val="22"/>
                <w:szCs w:val="22"/>
              </w:rPr>
              <w:t xml:space="preserve"> to a Road Map goal? </w:t>
            </w:r>
            <w:r w:rsidRPr="00D15C16">
              <w:rPr>
                <w:rFonts w:ascii="Arial Narrow" w:hAnsi="Arial Narrow"/>
                <w:i/>
                <w:sz w:val="22"/>
                <w:szCs w:val="22"/>
              </w:rPr>
              <w:t xml:space="preserve">(Refer to last page for the Road Map goals). </w:t>
            </w:r>
            <w:r w:rsidR="00055B6F" w:rsidRPr="00D15C16">
              <w:rPr>
                <w:rFonts w:ascii="Arial Narrow" w:hAnsi="Arial Narrow"/>
                <w:i/>
                <w:sz w:val="22"/>
                <w:szCs w:val="22"/>
              </w:rPr>
              <w:t>If yes, type the related Road Map codes here</w:t>
            </w:r>
            <w:r w:rsidR="00055B6F" w:rsidRPr="00D15C16">
              <w:rPr>
                <w:rFonts w:ascii="Arial Narrow" w:hAnsi="Arial Narrow"/>
                <w:sz w:val="22"/>
                <w:szCs w:val="22"/>
              </w:rPr>
              <w:t xml:space="preserve">:  </w:t>
            </w:r>
          </w:p>
          <w:p w:rsidR="007C53D1" w:rsidRPr="00D15C16" w:rsidRDefault="00FE03C8" w:rsidP="0036346B">
            <w:pPr>
              <w:rPr>
                <w:rFonts w:ascii="Arial Narrow" w:hAnsi="Arial Narrow"/>
              </w:rPr>
            </w:pPr>
            <w:r w:rsidRPr="00D15C16">
              <w:rPr>
                <w:rFonts w:ascii="Arial Narrow" w:hAnsi="Arial Narrow"/>
              </w:rPr>
              <w:t>CE-</w:t>
            </w:r>
            <w:r w:rsidR="006C267C" w:rsidRPr="00D15C16">
              <w:rPr>
                <w:rFonts w:ascii="Arial Narrow" w:hAnsi="Arial Narrow"/>
              </w:rPr>
              <w:t>1</w:t>
            </w:r>
          </w:p>
        </w:tc>
        <w:tc>
          <w:tcPr>
            <w:tcW w:w="282" w:type="dxa"/>
            <w:tcBorders>
              <w:top w:val="nil"/>
              <w:left w:val="nil"/>
              <w:bottom w:val="nil"/>
              <w:right w:val="nil"/>
            </w:tcBorders>
          </w:tcPr>
          <w:p w:rsidR="007C53D1" w:rsidRPr="00D15C16" w:rsidRDefault="007C53D1" w:rsidP="0036346B">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7C53D1" w:rsidRPr="00D15C16" w:rsidRDefault="007C53D1" w:rsidP="0036346B">
            <w:pPr>
              <w:pStyle w:val="Default"/>
              <w:rPr>
                <w:rFonts w:ascii="Arial Narrow" w:hAnsi="Arial Narrow" w:cs="Arial"/>
                <w:color w:val="auto"/>
                <w:sz w:val="22"/>
                <w:szCs w:val="22"/>
              </w:rPr>
            </w:pPr>
            <w:r w:rsidRPr="00D15C16">
              <w:rPr>
                <w:rFonts w:ascii="Arial Narrow" w:hAnsi="Arial Narrow" w:cs="Arial"/>
                <w:i/>
                <w:color w:val="auto"/>
                <w:sz w:val="22"/>
                <w:szCs w:val="22"/>
              </w:rPr>
              <w:t>Describe timetable plans to achieve objective</w:t>
            </w:r>
            <w:r w:rsidRPr="00D15C16">
              <w:rPr>
                <w:rFonts w:ascii="Arial Narrow" w:hAnsi="Arial Narrow" w:cs="Arial"/>
                <w:color w:val="auto"/>
                <w:sz w:val="22"/>
                <w:szCs w:val="22"/>
              </w:rPr>
              <w:t>.</w:t>
            </w:r>
          </w:p>
          <w:p w:rsidR="007C53D1" w:rsidRPr="00D15C16" w:rsidRDefault="00AC47B1" w:rsidP="00AC47B1">
            <w:pPr>
              <w:pStyle w:val="Default"/>
              <w:numPr>
                <w:ilvl w:val="0"/>
                <w:numId w:val="3"/>
              </w:numPr>
              <w:rPr>
                <w:rFonts w:ascii="Arial Narrow" w:hAnsi="Arial Narrow" w:cs="Arial"/>
                <w:color w:val="auto"/>
                <w:sz w:val="22"/>
                <w:szCs w:val="22"/>
              </w:rPr>
            </w:pPr>
            <w:r w:rsidRPr="00D15C16">
              <w:rPr>
                <w:rFonts w:ascii="Arial Narrow" w:hAnsi="Arial Narrow" w:cs="Arial"/>
                <w:color w:val="auto"/>
                <w:sz w:val="22"/>
                <w:szCs w:val="22"/>
              </w:rPr>
              <w:t>Hire a part-time student marketing assistant</w:t>
            </w:r>
            <w:r w:rsidR="00EC04B7" w:rsidRPr="00D15C16">
              <w:rPr>
                <w:rFonts w:ascii="Arial Narrow" w:hAnsi="Arial Narrow" w:cs="Arial"/>
                <w:color w:val="auto"/>
                <w:sz w:val="22"/>
                <w:szCs w:val="22"/>
              </w:rPr>
              <w:t>, Fall of 2011.</w:t>
            </w:r>
          </w:p>
          <w:p w:rsidR="00AC47B1" w:rsidRPr="00D15C16" w:rsidRDefault="00AC47B1" w:rsidP="00AC47B1">
            <w:pPr>
              <w:pStyle w:val="Default"/>
              <w:numPr>
                <w:ilvl w:val="0"/>
                <w:numId w:val="3"/>
              </w:numPr>
              <w:rPr>
                <w:rFonts w:ascii="Arial Narrow" w:hAnsi="Arial Narrow" w:cs="Arial"/>
                <w:color w:val="auto"/>
                <w:sz w:val="22"/>
                <w:szCs w:val="22"/>
              </w:rPr>
            </w:pPr>
            <w:r w:rsidRPr="00D15C16">
              <w:rPr>
                <w:rFonts w:ascii="Arial Narrow" w:hAnsi="Arial Narrow" w:cs="Arial"/>
                <w:color w:val="auto"/>
                <w:sz w:val="22"/>
                <w:szCs w:val="22"/>
              </w:rPr>
              <w:t xml:space="preserve">Create a production schedule for promotion for both the fall </w:t>
            </w:r>
            <w:r w:rsidR="00EC04B7" w:rsidRPr="00D15C16">
              <w:rPr>
                <w:rFonts w:ascii="Arial Narrow" w:hAnsi="Arial Narrow" w:cs="Arial"/>
                <w:color w:val="auto"/>
                <w:sz w:val="22"/>
                <w:szCs w:val="22"/>
              </w:rPr>
              <w:t xml:space="preserve">(August) </w:t>
            </w:r>
            <w:r w:rsidRPr="00D15C16">
              <w:rPr>
                <w:rFonts w:ascii="Arial Narrow" w:hAnsi="Arial Narrow" w:cs="Arial"/>
                <w:color w:val="auto"/>
                <w:sz w:val="22"/>
                <w:szCs w:val="22"/>
              </w:rPr>
              <w:t xml:space="preserve">and winter </w:t>
            </w:r>
            <w:r w:rsidR="00EC04B7" w:rsidRPr="00D15C16">
              <w:rPr>
                <w:rFonts w:ascii="Arial Narrow" w:hAnsi="Arial Narrow" w:cs="Arial"/>
                <w:color w:val="auto"/>
                <w:sz w:val="22"/>
                <w:szCs w:val="22"/>
              </w:rPr>
              <w:t xml:space="preserve">(December) </w:t>
            </w:r>
            <w:r w:rsidRPr="00D15C16">
              <w:rPr>
                <w:rFonts w:ascii="Arial Narrow" w:hAnsi="Arial Narrow" w:cs="Arial"/>
                <w:color w:val="auto"/>
                <w:sz w:val="22"/>
                <w:szCs w:val="22"/>
              </w:rPr>
              <w:t>semesters.</w:t>
            </w:r>
          </w:p>
          <w:p w:rsidR="00AC47B1" w:rsidRPr="00D15C16" w:rsidRDefault="00AC47B1" w:rsidP="00EC04B7">
            <w:pPr>
              <w:pStyle w:val="Default"/>
              <w:ind w:left="720"/>
              <w:rPr>
                <w:rFonts w:ascii="Arial Narrow" w:hAnsi="Arial Narrow" w:cs="Arial"/>
                <w:color w:val="auto"/>
                <w:sz w:val="22"/>
                <w:szCs w:val="22"/>
              </w:rPr>
            </w:pPr>
          </w:p>
          <w:p w:rsidR="007C53D1" w:rsidRPr="00D15C16" w:rsidRDefault="007C53D1" w:rsidP="0036346B">
            <w:pPr>
              <w:pStyle w:val="Default"/>
              <w:rPr>
                <w:rFonts w:ascii="Arial Narrow" w:hAnsi="Arial Narrow" w:cs="Arial"/>
                <w:color w:val="auto"/>
                <w:sz w:val="22"/>
                <w:szCs w:val="22"/>
              </w:rPr>
            </w:pPr>
          </w:p>
          <w:p w:rsidR="007C53D1" w:rsidRPr="00D15C16" w:rsidRDefault="007C53D1" w:rsidP="00824F9B">
            <w:pPr>
              <w:pStyle w:val="Default"/>
              <w:rPr>
                <w:rFonts w:ascii="Arial Narrow" w:hAnsi="Arial Narrow" w:cs="Arial"/>
                <w:color w:val="auto"/>
                <w:sz w:val="22"/>
                <w:szCs w:val="22"/>
              </w:rPr>
            </w:pPr>
            <w:r w:rsidRPr="00D15C16">
              <w:rPr>
                <w:rFonts w:ascii="Arial Narrow" w:hAnsi="Arial Narrow" w:cs="Arial"/>
                <w:i/>
                <w:color w:val="auto"/>
                <w:sz w:val="22"/>
                <w:szCs w:val="22"/>
              </w:rPr>
              <w:t xml:space="preserve">Beyond completing the </w:t>
            </w:r>
            <w:r w:rsidR="00055B6F" w:rsidRPr="00D15C16">
              <w:rPr>
                <w:rFonts w:ascii="Arial Narrow" w:hAnsi="Arial Narrow" w:cs="Arial"/>
                <w:i/>
                <w:color w:val="auto"/>
                <w:sz w:val="22"/>
                <w:szCs w:val="22"/>
              </w:rPr>
              <w:t xml:space="preserve">above </w:t>
            </w:r>
            <w:r w:rsidRPr="00D15C16">
              <w:rPr>
                <w:rFonts w:ascii="Arial Narrow" w:hAnsi="Arial Narrow" w:cs="Arial"/>
                <w:i/>
                <w:color w:val="auto"/>
                <w:sz w:val="22"/>
                <w:szCs w:val="22"/>
              </w:rPr>
              <w:t xml:space="preserve">steps, how will you </w:t>
            </w:r>
            <w:r w:rsidR="009B18C4" w:rsidRPr="00D15C16">
              <w:rPr>
                <w:rFonts w:ascii="Arial Narrow" w:hAnsi="Arial Narrow" w:cs="Arial"/>
                <w:i/>
                <w:color w:val="auto"/>
                <w:sz w:val="22"/>
                <w:szCs w:val="22"/>
              </w:rPr>
              <w:t xml:space="preserve">judge whether </w:t>
            </w:r>
            <w:r w:rsidRPr="00D15C16">
              <w:rPr>
                <w:rFonts w:ascii="Arial Narrow" w:hAnsi="Arial Narrow" w:cs="Arial"/>
                <w:i/>
                <w:color w:val="auto"/>
                <w:sz w:val="22"/>
                <w:szCs w:val="22"/>
              </w:rPr>
              <w:t>the objective was a success</w:t>
            </w:r>
            <w:r w:rsidR="009B18C4" w:rsidRPr="00D15C16">
              <w:rPr>
                <w:rFonts w:ascii="Arial Narrow" w:hAnsi="Arial Narrow" w:cs="Arial"/>
                <w:i/>
                <w:color w:val="auto"/>
                <w:sz w:val="22"/>
                <w:szCs w:val="22"/>
              </w:rPr>
              <w:t>?</w:t>
            </w:r>
            <w:r w:rsidR="00824F9B" w:rsidRPr="00D15C16">
              <w:rPr>
                <w:rStyle w:val="EndnoteReference"/>
                <w:rFonts w:ascii="Arial Narrow" w:hAnsi="Arial Narrow" w:cs="Arial"/>
                <w:i/>
                <w:color w:val="auto"/>
                <w:sz w:val="22"/>
                <w:szCs w:val="22"/>
              </w:rPr>
              <w:endnoteReference w:id="1"/>
            </w:r>
            <w:r w:rsidR="009B18C4" w:rsidRPr="00D15C16">
              <w:rPr>
                <w:rFonts w:ascii="Arial Narrow" w:hAnsi="Arial Narrow" w:cs="Arial"/>
                <w:i/>
                <w:color w:val="auto"/>
                <w:sz w:val="22"/>
                <w:szCs w:val="22"/>
              </w:rPr>
              <w:t xml:space="preserve"> </w:t>
            </w:r>
            <w:r w:rsidR="00824F9B" w:rsidRPr="00D15C16">
              <w:rPr>
                <w:rFonts w:ascii="Arial Narrow" w:hAnsi="Arial Narrow" w:cs="Arial"/>
                <w:i/>
                <w:color w:val="auto"/>
                <w:sz w:val="22"/>
                <w:szCs w:val="22"/>
              </w:rPr>
              <w:t xml:space="preserve">   </w:t>
            </w:r>
            <w:r w:rsidR="009B18C4" w:rsidRPr="00D15C16">
              <w:rPr>
                <w:rFonts w:ascii="Arial Narrow" w:hAnsi="Arial Narrow" w:cs="Arial"/>
                <w:i/>
                <w:color w:val="auto"/>
                <w:sz w:val="22"/>
                <w:szCs w:val="22"/>
              </w:rPr>
              <w:t>Ex</w:t>
            </w:r>
            <w:r w:rsidR="00122E20" w:rsidRPr="00D15C16">
              <w:rPr>
                <w:rFonts w:ascii="Arial Narrow" w:hAnsi="Arial Narrow" w:cs="Arial"/>
                <w:i/>
                <w:color w:val="auto"/>
                <w:sz w:val="22"/>
                <w:szCs w:val="22"/>
              </w:rPr>
              <w:t>amples:</w:t>
            </w:r>
            <w:r w:rsidR="009B18C4" w:rsidRPr="00D15C16">
              <w:rPr>
                <w:rFonts w:ascii="Arial Narrow" w:hAnsi="Arial Narrow" w:cs="Arial"/>
                <w:i/>
                <w:color w:val="auto"/>
                <w:sz w:val="22"/>
                <w:szCs w:val="22"/>
              </w:rPr>
              <w:t xml:space="preserve"> If the rationale was Efficiency/cost, </w:t>
            </w:r>
            <w:r w:rsidRPr="00D15C16">
              <w:rPr>
                <w:rFonts w:ascii="Arial Narrow" w:hAnsi="Arial Narrow" w:cs="Arial"/>
                <w:i/>
                <w:color w:val="auto"/>
                <w:sz w:val="22"/>
                <w:szCs w:val="22"/>
              </w:rPr>
              <w:t xml:space="preserve">what is the desired and/or minimum target criteria </w:t>
            </w:r>
            <w:r w:rsidR="00122E20" w:rsidRPr="00D15C16">
              <w:rPr>
                <w:rFonts w:ascii="Arial Narrow" w:hAnsi="Arial Narrow" w:cs="Arial"/>
                <w:i/>
                <w:color w:val="auto"/>
                <w:sz w:val="22"/>
                <w:szCs w:val="22"/>
              </w:rPr>
              <w:t>for savings in time or cost? If the rationale was Satisfaction, what is the measure and what increase is desired</w:t>
            </w:r>
            <w:r w:rsidR="00122E20" w:rsidRPr="00D15C16">
              <w:rPr>
                <w:rFonts w:ascii="Arial Narrow" w:hAnsi="Arial Narrow" w:cs="Arial"/>
                <w:color w:val="auto"/>
                <w:sz w:val="22"/>
                <w:szCs w:val="22"/>
              </w:rPr>
              <w:t>?</w:t>
            </w:r>
          </w:p>
          <w:p w:rsidR="00824F9B" w:rsidRPr="00D15C16" w:rsidRDefault="00EC04B7" w:rsidP="00ED6ACD">
            <w:pPr>
              <w:pStyle w:val="Default"/>
              <w:rPr>
                <w:rFonts w:ascii="Arial Narrow" w:hAnsi="Arial Narrow"/>
                <w:color w:val="auto"/>
                <w:sz w:val="22"/>
                <w:szCs w:val="22"/>
              </w:rPr>
            </w:pPr>
            <w:r w:rsidRPr="00D15C16">
              <w:rPr>
                <w:rFonts w:ascii="Arial Narrow" w:hAnsi="Arial Narrow"/>
                <w:color w:val="auto"/>
                <w:sz w:val="22"/>
                <w:szCs w:val="22"/>
              </w:rPr>
              <w:t xml:space="preserve">Success will be determined by </w:t>
            </w:r>
            <w:r w:rsidR="006C267C" w:rsidRPr="00D15C16">
              <w:rPr>
                <w:rFonts w:ascii="Arial Narrow" w:hAnsi="Arial Narrow"/>
                <w:color w:val="auto"/>
                <w:sz w:val="22"/>
                <w:szCs w:val="22"/>
              </w:rPr>
              <w:t xml:space="preserve">the promotional schedule and the staff’s ability to complete tasks, design, print and distribute materials by the assigned deadlines.  </w:t>
            </w:r>
          </w:p>
        </w:tc>
      </w:tr>
      <w:tr w:rsidR="00D15C16" w:rsidRPr="00D15C16" w:rsidTr="00254735">
        <w:tc>
          <w:tcPr>
            <w:tcW w:w="5364" w:type="dxa"/>
            <w:tcBorders>
              <w:top w:val="nil"/>
              <w:left w:val="nil"/>
              <w:bottom w:val="nil"/>
              <w:right w:val="nil"/>
            </w:tcBorders>
            <w:vAlign w:val="center"/>
          </w:tcPr>
          <w:p w:rsidR="007C53D1" w:rsidRPr="00D15C16" w:rsidRDefault="007C53D1" w:rsidP="00D15C16">
            <w:pPr>
              <w:spacing w:beforeLines="60" w:before="144" w:after="120"/>
              <w:rPr>
                <w:rFonts w:ascii="Arial Narrow" w:hAnsi="Arial Narrow" w:cs="Arial"/>
                <w:b/>
              </w:rPr>
            </w:pPr>
          </w:p>
        </w:tc>
        <w:tc>
          <w:tcPr>
            <w:tcW w:w="282" w:type="dxa"/>
            <w:tcBorders>
              <w:top w:val="nil"/>
              <w:left w:val="nil"/>
              <w:bottom w:val="nil"/>
              <w:right w:val="nil"/>
            </w:tcBorders>
            <w:vAlign w:val="center"/>
          </w:tcPr>
          <w:p w:rsidR="007C53D1" w:rsidRPr="00D15C16" w:rsidRDefault="007C53D1" w:rsidP="00D15C16">
            <w:pPr>
              <w:spacing w:beforeLines="60" w:before="144" w:after="120"/>
              <w:rPr>
                <w:rFonts w:ascii="Arial Narrow" w:hAnsi="Arial Narrow" w:cs="Arial"/>
              </w:rPr>
            </w:pPr>
          </w:p>
        </w:tc>
        <w:tc>
          <w:tcPr>
            <w:tcW w:w="5370" w:type="dxa"/>
            <w:tcBorders>
              <w:top w:val="nil"/>
              <w:left w:val="nil"/>
              <w:bottom w:val="nil"/>
              <w:right w:val="nil"/>
            </w:tcBorders>
            <w:vAlign w:val="center"/>
          </w:tcPr>
          <w:p w:rsidR="007C53D1" w:rsidRPr="00D15C16" w:rsidRDefault="007C53D1" w:rsidP="00D15C16">
            <w:pPr>
              <w:spacing w:beforeLines="60" w:before="144" w:after="120"/>
              <w:rPr>
                <w:rFonts w:ascii="Arial Narrow" w:hAnsi="Arial Narrow" w:cs="Arial"/>
                <w:b/>
              </w:rPr>
            </w:pPr>
            <w:r w:rsidRPr="00D15C16">
              <w:rPr>
                <w:rFonts w:ascii="Arial Narrow" w:hAnsi="Arial Narrow" w:cs="Arial"/>
                <w:b/>
                <w:sz w:val="22"/>
                <w:szCs w:val="22"/>
              </w:rPr>
              <w:t>Use of Results to Improve Unit Services</w:t>
            </w:r>
          </w:p>
        </w:tc>
      </w:tr>
      <w:tr w:rsidR="00D15C16" w:rsidRPr="00D15C16" w:rsidTr="00E47E9A">
        <w:tc>
          <w:tcPr>
            <w:tcW w:w="5364" w:type="dxa"/>
            <w:tcBorders>
              <w:top w:val="nil"/>
              <w:left w:val="nil"/>
              <w:bottom w:val="single" w:sz="4" w:space="0" w:color="auto"/>
              <w:right w:val="nil"/>
            </w:tcBorders>
            <w:shd w:val="clear" w:color="auto" w:fill="F2F2F2" w:themeFill="background1" w:themeFillShade="F2"/>
          </w:tcPr>
          <w:p w:rsidR="007C53D1" w:rsidRPr="00D15C16" w:rsidRDefault="000E4B6E" w:rsidP="0036346B">
            <w:pPr>
              <w:rPr>
                <w:rFonts w:ascii="Arial Narrow" w:hAnsi="Arial Narrow"/>
              </w:rPr>
            </w:pPr>
            <w:r w:rsidRPr="00D15C16">
              <w:rPr>
                <w:rFonts w:ascii="Arial Narrow" w:hAnsi="Arial Narrow"/>
                <w:sz w:val="22"/>
                <w:szCs w:val="22"/>
              </w:rPr>
              <w:t xml:space="preserve">In the 2011-212 year, the Beaumier Center greatly expanded its promotional activities, though there is great area for improvement.  In addition to regular press releases regarding its monthly events, the Beaumier printed posters, bought advertisements, created Power Point slides for campus cinema and Audio/Visual services, maintained a Facebook site for both the Center and International Performing Arts Series and maintained NMU websites for both entities.  </w:t>
            </w:r>
          </w:p>
          <w:p w:rsidR="00EC67F7" w:rsidRPr="00D15C16" w:rsidRDefault="00EC67F7" w:rsidP="0036346B">
            <w:pPr>
              <w:rPr>
                <w:rFonts w:ascii="Arial Narrow" w:hAnsi="Arial Narrow"/>
              </w:rPr>
            </w:pPr>
          </w:p>
          <w:p w:rsidR="00EC67F7" w:rsidRPr="00D15C16" w:rsidRDefault="00EC67F7" w:rsidP="0036346B">
            <w:pPr>
              <w:rPr>
                <w:rFonts w:ascii="Arial Narrow" w:hAnsi="Arial Narrow"/>
              </w:rPr>
            </w:pPr>
            <w:r w:rsidRPr="00D15C16">
              <w:rPr>
                <w:rFonts w:ascii="Arial Narrow" w:hAnsi="Arial Narrow"/>
              </w:rPr>
              <w:t xml:space="preserve">In August 2011, the Beaumier Center hired a part-time marketing assistant to create press releases, manage the Center’s marketing campaign with regards to printed materials, advertising and management of the Center’s websites and social media sites.  </w:t>
            </w:r>
          </w:p>
        </w:tc>
        <w:tc>
          <w:tcPr>
            <w:tcW w:w="282" w:type="dxa"/>
            <w:tcBorders>
              <w:top w:val="nil"/>
              <w:left w:val="nil"/>
              <w:bottom w:val="single" w:sz="4" w:space="0" w:color="auto"/>
              <w:right w:val="nil"/>
            </w:tcBorders>
          </w:tcPr>
          <w:p w:rsidR="007C53D1" w:rsidRPr="00D15C16" w:rsidRDefault="007C53D1" w:rsidP="0036346B">
            <w:pPr>
              <w:rPr>
                <w:rFonts w:ascii="Arial Narrow" w:hAnsi="Arial Narrow" w:cs="Arial"/>
              </w:rPr>
            </w:pPr>
          </w:p>
        </w:tc>
        <w:tc>
          <w:tcPr>
            <w:tcW w:w="5370" w:type="dxa"/>
            <w:tcBorders>
              <w:top w:val="nil"/>
              <w:left w:val="nil"/>
              <w:bottom w:val="single" w:sz="4" w:space="0" w:color="auto"/>
              <w:right w:val="nil"/>
            </w:tcBorders>
            <w:shd w:val="clear" w:color="auto" w:fill="F2F2F2" w:themeFill="background1" w:themeFillShade="F2"/>
          </w:tcPr>
          <w:p w:rsidR="007C53D1" w:rsidRPr="00D15C16" w:rsidRDefault="00EC67F7" w:rsidP="000E4B6E">
            <w:pPr>
              <w:pStyle w:val="ListParagraph"/>
              <w:numPr>
                <w:ilvl w:val="0"/>
                <w:numId w:val="7"/>
              </w:numPr>
              <w:rPr>
                <w:rFonts w:ascii="Arial Narrow" w:hAnsi="Arial Narrow"/>
              </w:rPr>
            </w:pPr>
            <w:r w:rsidRPr="00D15C16">
              <w:rPr>
                <w:rFonts w:ascii="Arial Narrow" w:hAnsi="Arial Narrow"/>
              </w:rPr>
              <w:t>Having a Marketing Assistant</w:t>
            </w:r>
            <w:r w:rsidR="009E1317" w:rsidRPr="00D15C16">
              <w:rPr>
                <w:rFonts w:ascii="Arial Narrow" w:hAnsi="Arial Narrow"/>
              </w:rPr>
              <w:t xml:space="preserve"> in place would prove to assist with the marketing effectiveness but in the end, there were certain tasks that had to still be handled by the Director.  These include</w:t>
            </w:r>
            <w:r w:rsidR="00896F7C" w:rsidRPr="00D15C16">
              <w:rPr>
                <w:rFonts w:ascii="Arial Narrow" w:hAnsi="Arial Narrow"/>
              </w:rPr>
              <w:t xml:space="preserve"> the creation of press releases and e-mails which consistently had in</w:t>
            </w:r>
            <w:r w:rsidR="009E1317" w:rsidRPr="00D15C16">
              <w:rPr>
                <w:rFonts w:ascii="Arial Narrow" w:hAnsi="Arial Narrow"/>
              </w:rPr>
              <w:t xml:space="preserve">correct </w:t>
            </w:r>
            <w:r w:rsidR="00896F7C" w:rsidRPr="00D15C16">
              <w:rPr>
                <w:rFonts w:ascii="Arial Narrow" w:hAnsi="Arial Narrow"/>
              </w:rPr>
              <w:t xml:space="preserve">information </w:t>
            </w:r>
            <w:r w:rsidR="009E1317" w:rsidRPr="00D15C16">
              <w:rPr>
                <w:rFonts w:ascii="Arial Narrow" w:hAnsi="Arial Narrow"/>
              </w:rPr>
              <w:t xml:space="preserve">or </w:t>
            </w:r>
            <w:r w:rsidR="00896F7C" w:rsidRPr="00D15C16">
              <w:rPr>
                <w:rFonts w:ascii="Arial Narrow" w:hAnsi="Arial Narrow"/>
              </w:rPr>
              <w:t>were not sent</w:t>
            </w:r>
            <w:r w:rsidR="009E1317" w:rsidRPr="00D15C16">
              <w:rPr>
                <w:rFonts w:ascii="Arial Narrow" w:hAnsi="Arial Narrow"/>
              </w:rPr>
              <w:t xml:space="preserve"> out promptly enough.  The Director ended up having to send these in order to make sure that all recipients received them and that the information was correct.</w:t>
            </w:r>
            <w:r w:rsidRPr="00D15C16">
              <w:rPr>
                <w:rFonts w:ascii="Arial Narrow" w:hAnsi="Arial Narrow"/>
              </w:rPr>
              <w:t xml:space="preserve">  It has been determined that in the future, all Beaumier or concert series e-mails should originate from the Director of the Center.</w:t>
            </w:r>
            <w:r w:rsidR="00896F7C" w:rsidRPr="00D15C16">
              <w:rPr>
                <w:rFonts w:ascii="Arial Narrow" w:hAnsi="Arial Narrow"/>
              </w:rPr>
              <w:t xml:space="preserve">  </w:t>
            </w:r>
          </w:p>
          <w:p w:rsidR="00896F7C" w:rsidRPr="00D15C16" w:rsidRDefault="000E4B6E" w:rsidP="00896F7C">
            <w:pPr>
              <w:pStyle w:val="ListParagraph"/>
              <w:numPr>
                <w:ilvl w:val="0"/>
                <w:numId w:val="7"/>
              </w:numPr>
              <w:rPr>
                <w:rFonts w:ascii="Arial Narrow" w:hAnsi="Arial Narrow"/>
              </w:rPr>
            </w:pPr>
            <w:r w:rsidRPr="00D15C16">
              <w:rPr>
                <w:rFonts w:ascii="Arial Narrow" w:hAnsi="Arial Narrow"/>
              </w:rPr>
              <w:t xml:space="preserve">A production schedule for events was created in August and September of 2011 by the marketing assistant </w:t>
            </w:r>
            <w:r w:rsidR="009E1317" w:rsidRPr="00D15C16">
              <w:rPr>
                <w:rFonts w:ascii="Arial Narrow" w:hAnsi="Arial Narrow"/>
              </w:rPr>
              <w:t>and was updated throughout the year with events for upcoming months.  This gave us deadlines for the creation of posters, ads, press releases and distribution.  With that said, it was hard to keep the Beaumier staff on task in getting thes</w:t>
            </w:r>
            <w:r w:rsidR="00896F7C" w:rsidRPr="00D15C16">
              <w:rPr>
                <w:rFonts w:ascii="Arial Narrow" w:hAnsi="Arial Narrow"/>
              </w:rPr>
              <w:t>e materials completed on time but considering that the great increase in activity on a monthly basis, it was not surprising that the staff could not keep up with demand</w:t>
            </w:r>
            <w:r w:rsidR="009E1317" w:rsidRPr="00D15C16">
              <w:rPr>
                <w:rFonts w:ascii="Arial Narrow" w:hAnsi="Arial Narrow"/>
              </w:rPr>
              <w:t xml:space="preserve">.  There was a constant backlog of posters and promotional materials that needed to be </w:t>
            </w:r>
            <w:r w:rsidR="00896F7C" w:rsidRPr="00D15C16">
              <w:rPr>
                <w:rFonts w:ascii="Arial Narrow" w:hAnsi="Arial Narrow"/>
              </w:rPr>
              <w:t>written, designed and printed.  It is obvious that there needs to be better coordination of all promotional activities.  The Marketing Assistant did not have enough time or the right organizational experience to juggle all of these activities.</w:t>
            </w:r>
          </w:p>
          <w:p w:rsidR="00896F7C" w:rsidRPr="00D15C16" w:rsidRDefault="00896F7C" w:rsidP="00896F7C">
            <w:pPr>
              <w:pStyle w:val="ListParagraph"/>
              <w:numPr>
                <w:ilvl w:val="0"/>
                <w:numId w:val="7"/>
              </w:numPr>
              <w:rPr>
                <w:rFonts w:ascii="Arial Narrow" w:hAnsi="Arial Narrow"/>
              </w:rPr>
            </w:pPr>
            <w:r w:rsidRPr="00D15C16">
              <w:rPr>
                <w:rFonts w:ascii="Arial Narrow" w:hAnsi="Arial Narrow"/>
              </w:rPr>
              <w:t xml:space="preserve">For the 2012-2013 academic year, the Director will hire or keep staff in more focused positions rather than having one try to coordinate other student activities.  The Director will oversee a web manager who job will be to continually and consistently update the Center’s websites,  social media sites and on-line calendars.  In addition, the student graphic design student will be supervised directly by the Director on all promotional campaign materials.  Communications and Marketing has student interns who will assist with the creation of materials for the new Northern Nights </w:t>
            </w:r>
            <w:proofErr w:type="spellStart"/>
            <w:r w:rsidRPr="00D15C16">
              <w:rPr>
                <w:rFonts w:ascii="Arial Narrow" w:hAnsi="Arial Narrow"/>
              </w:rPr>
              <w:t>seris</w:t>
            </w:r>
            <w:proofErr w:type="spellEnd"/>
            <w:r w:rsidRPr="00D15C16">
              <w:rPr>
                <w:rFonts w:ascii="Arial Narrow" w:hAnsi="Arial Narrow"/>
              </w:rPr>
              <w:t>.</w:t>
            </w:r>
          </w:p>
          <w:p w:rsidR="009E1317" w:rsidRPr="00D15C16" w:rsidRDefault="009E1317" w:rsidP="00896F7C">
            <w:pPr>
              <w:pStyle w:val="ListParagraph"/>
              <w:numPr>
                <w:ilvl w:val="0"/>
                <w:numId w:val="7"/>
              </w:numPr>
              <w:rPr>
                <w:rFonts w:ascii="Arial Narrow" w:hAnsi="Arial Narrow"/>
              </w:rPr>
            </w:pPr>
            <w:r w:rsidRPr="00D15C16">
              <w:rPr>
                <w:rFonts w:ascii="Arial Narrow" w:hAnsi="Arial Narrow"/>
              </w:rPr>
              <w:t xml:space="preserve">Ultimately, the Center’s promotional efforts were greatly expanded, in part due to the great amount of events that it had to promote.  There were many excellent new initiatives but the follow through on the part of the entire staff was not enough to keep up with the workload.  This was unfortunate but we may have had unrealistic expectations of what could be </w:t>
            </w:r>
            <w:r w:rsidRPr="00D15C16">
              <w:rPr>
                <w:rFonts w:ascii="Arial Narrow" w:hAnsi="Arial Narrow"/>
              </w:rPr>
              <w:lastRenderedPageBreak/>
              <w:t xml:space="preserve">accomplished in the time </w:t>
            </w:r>
            <w:r w:rsidR="006A1078" w:rsidRPr="00D15C16">
              <w:rPr>
                <w:rFonts w:ascii="Arial Narrow" w:hAnsi="Arial Narrow"/>
              </w:rPr>
              <w:t>allotted.</w:t>
            </w:r>
          </w:p>
        </w:tc>
      </w:tr>
      <w:tr w:rsidR="00D15C16" w:rsidRPr="00D15C16" w:rsidTr="00254735">
        <w:tc>
          <w:tcPr>
            <w:tcW w:w="5364" w:type="dxa"/>
            <w:tcBorders>
              <w:top w:val="nil"/>
              <w:left w:val="nil"/>
              <w:bottom w:val="nil"/>
              <w:right w:val="nil"/>
            </w:tcBorders>
            <w:vAlign w:val="center"/>
          </w:tcPr>
          <w:p w:rsidR="007C53D1" w:rsidRPr="00D15C16" w:rsidRDefault="007C53D1" w:rsidP="00972106">
            <w:pPr>
              <w:spacing w:before="60" w:after="120"/>
              <w:rPr>
                <w:rFonts w:ascii="Arial Narrow" w:hAnsi="Arial Narrow" w:cs="Arial"/>
                <w:b/>
              </w:rPr>
            </w:pPr>
            <w:r w:rsidRPr="00D15C16">
              <w:rPr>
                <w:rFonts w:ascii="Arial Narrow" w:hAnsi="Arial Narrow" w:cs="Arial"/>
                <w:b/>
                <w:sz w:val="22"/>
                <w:szCs w:val="22"/>
              </w:rPr>
              <w:lastRenderedPageBreak/>
              <w:t xml:space="preserve">Administrative Objective #3 </w:t>
            </w:r>
            <w:r w:rsidRPr="00D15C16">
              <w:rPr>
                <w:rFonts w:ascii="Arial Narrow" w:hAnsi="Arial Narrow" w:cs="Arial"/>
                <w:i/>
                <w:sz w:val="22"/>
                <w:szCs w:val="22"/>
              </w:rPr>
              <w:t>(State a 1-2 year objective intended to improve a unit process, service, or output.)</w:t>
            </w:r>
          </w:p>
        </w:tc>
        <w:tc>
          <w:tcPr>
            <w:tcW w:w="282" w:type="dxa"/>
            <w:tcBorders>
              <w:top w:val="nil"/>
              <w:left w:val="nil"/>
              <w:bottom w:val="nil"/>
              <w:right w:val="nil"/>
            </w:tcBorders>
            <w:vAlign w:val="center"/>
          </w:tcPr>
          <w:p w:rsidR="007C53D1" w:rsidRPr="00D15C16" w:rsidRDefault="007C53D1" w:rsidP="00972106">
            <w:pPr>
              <w:spacing w:before="60" w:after="120"/>
              <w:rPr>
                <w:rFonts w:ascii="Arial Narrow" w:hAnsi="Arial Narrow" w:cs="Arial"/>
              </w:rPr>
            </w:pPr>
          </w:p>
        </w:tc>
        <w:tc>
          <w:tcPr>
            <w:tcW w:w="5370" w:type="dxa"/>
            <w:tcBorders>
              <w:top w:val="nil"/>
              <w:left w:val="nil"/>
              <w:bottom w:val="nil"/>
              <w:right w:val="nil"/>
            </w:tcBorders>
            <w:vAlign w:val="center"/>
          </w:tcPr>
          <w:p w:rsidR="007C53D1" w:rsidRPr="00D15C16" w:rsidRDefault="007C53D1" w:rsidP="00972106">
            <w:pPr>
              <w:spacing w:before="60" w:after="120"/>
              <w:rPr>
                <w:rFonts w:ascii="Arial Narrow" w:hAnsi="Arial Narrow" w:cs="Arial"/>
                <w:b/>
              </w:rPr>
            </w:pPr>
            <w:r w:rsidRPr="00D15C16">
              <w:rPr>
                <w:rFonts w:ascii="Arial Narrow" w:hAnsi="Arial Narrow" w:cs="Arial"/>
                <w:b/>
                <w:sz w:val="22"/>
                <w:szCs w:val="22"/>
              </w:rPr>
              <w:t>Means/Evidence of Assessment for Objective</w:t>
            </w:r>
          </w:p>
        </w:tc>
      </w:tr>
      <w:tr w:rsidR="00D15C16" w:rsidRPr="00D15C16" w:rsidTr="00E47E9A">
        <w:tc>
          <w:tcPr>
            <w:tcW w:w="5364" w:type="dxa"/>
            <w:tcBorders>
              <w:top w:val="nil"/>
              <w:left w:val="nil"/>
              <w:bottom w:val="nil"/>
              <w:right w:val="nil"/>
            </w:tcBorders>
            <w:shd w:val="clear" w:color="auto" w:fill="F2F2F2" w:themeFill="background1" w:themeFillShade="F2"/>
          </w:tcPr>
          <w:p w:rsidR="007C53D1" w:rsidRPr="00D15C16" w:rsidRDefault="007C53D1" w:rsidP="00972106">
            <w:pPr>
              <w:rPr>
                <w:rFonts w:ascii="Arial Narrow" w:hAnsi="Arial Narrow"/>
              </w:rPr>
            </w:pPr>
            <w:r w:rsidRPr="00D15C16">
              <w:rPr>
                <w:rFonts w:ascii="Arial Narrow" w:hAnsi="Arial Narrow"/>
                <w:i/>
                <w:sz w:val="22"/>
                <w:szCs w:val="22"/>
              </w:rPr>
              <w:t>Objective</w:t>
            </w:r>
            <w:r w:rsidRPr="00D15C16">
              <w:rPr>
                <w:rFonts w:ascii="Arial Narrow" w:hAnsi="Arial Narrow"/>
                <w:sz w:val="22"/>
                <w:szCs w:val="22"/>
              </w:rPr>
              <w:t>:</w:t>
            </w:r>
          </w:p>
          <w:p w:rsidR="00127C61" w:rsidRPr="00D15C16" w:rsidRDefault="00E228C0" w:rsidP="00127C61">
            <w:pPr>
              <w:rPr>
                <w:rFonts w:ascii="Arial Narrow" w:hAnsi="Arial Narrow"/>
              </w:rPr>
            </w:pPr>
            <w:r w:rsidRPr="00D15C16">
              <w:rPr>
                <w:rFonts w:ascii="Arial Narrow" w:hAnsi="Arial Narrow"/>
              </w:rPr>
              <w:t>To increase attendance at Beaumier Center events and the International Performing Arts Series by NMU students.</w:t>
            </w:r>
          </w:p>
          <w:p w:rsidR="007C53D1" w:rsidRPr="00D15C16" w:rsidRDefault="007C53D1" w:rsidP="00972106">
            <w:pPr>
              <w:rPr>
                <w:rFonts w:ascii="Arial Narrow" w:hAnsi="Arial Narrow"/>
              </w:rPr>
            </w:pPr>
          </w:p>
          <w:p w:rsidR="007C53D1" w:rsidRPr="00D15C16" w:rsidRDefault="007C53D1" w:rsidP="00972106">
            <w:pPr>
              <w:rPr>
                <w:rFonts w:ascii="Arial Narrow" w:hAnsi="Arial Narrow"/>
              </w:rPr>
            </w:pPr>
          </w:p>
          <w:p w:rsidR="007C53D1" w:rsidRPr="00D15C16" w:rsidRDefault="0078704B" w:rsidP="00972106">
            <w:pPr>
              <w:rPr>
                <w:rFonts w:ascii="Arial Narrow" w:hAnsi="Arial Narrow"/>
              </w:rPr>
            </w:pPr>
            <w:r w:rsidRPr="00D15C16">
              <w:rPr>
                <w:rFonts w:ascii="Arial Narrow" w:hAnsi="Arial Narrow"/>
                <w:i/>
                <w:sz w:val="22"/>
                <w:szCs w:val="22"/>
              </w:rPr>
              <w:t>Rationale (Why you are setting this objective</w:t>
            </w:r>
            <w:r w:rsidR="0036346B" w:rsidRPr="00D15C16">
              <w:rPr>
                <w:rFonts w:ascii="Arial Narrow" w:hAnsi="Arial Narrow"/>
                <w:i/>
                <w:sz w:val="22"/>
                <w:szCs w:val="22"/>
              </w:rPr>
              <w:t>? M</w:t>
            </w:r>
            <w:r w:rsidRPr="00D15C16">
              <w:rPr>
                <w:rFonts w:ascii="Arial Narrow" w:hAnsi="Arial Narrow"/>
                <w:i/>
                <w:sz w:val="22"/>
                <w:szCs w:val="22"/>
              </w:rPr>
              <w:t>ark with “X”)</w:t>
            </w:r>
            <w:r w:rsidR="007C53D1" w:rsidRPr="00D15C16">
              <w:rPr>
                <w:rFonts w:ascii="Arial Narrow" w:hAnsi="Arial Narrow"/>
                <w:sz w:val="22"/>
                <w:szCs w:val="22"/>
              </w:rPr>
              <w:t>:</w:t>
            </w:r>
          </w:p>
          <w:p w:rsidR="007C53D1" w:rsidRPr="00D15C16" w:rsidRDefault="00127C61" w:rsidP="00972106">
            <w:pPr>
              <w:rPr>
                <w:rFonts w:ascii="Arial Narrow" w:hAnsi="Arial Narrow"/>
              </w:rPr>
            </w:pPr>
            <w:r w:rsidRPr="00D15C16">
              <w:rPr>
                <w:rFonts w:ascii="Arial Narrow" w:hAnsi="Arial Narrow" w:cs="Arial"/>
                <w:sz w:val="22"/>
                <w:szCs w:val="22"/>
                <w:u w:val="single"/>
              </w:rPr>
              <w:sym w:font="Wingdings" w:char="F0FE"/>
            </w:r>
            <w:r w:rsidR="007C53D1" w:rsidRPr="00D15C16">
              <w:rPr>
                <w:rFonts w:ascii="Arial Narrow" w:hAnsi="Arial Narrow"/>
                <w:sz w:val="22"/>
                <w:szCs w:val="22"/>
              </w:rPr>
              <w:t xml:space="preserve"> Effectiveness/quality action </w:t>
            </w:r>
            <w:r w:rsidR="007C53D1" w:rsidRPr="00D15C16">
              <w:rPr>
                <w:rFonts w:ascii="Arial Narrow" w:hAnsi="Arial Narrow"/>
                <w:sz w:val="22"/>
                <w:szCs w:val="22"/>
                <w:u w:val="single"/>
              </w:rPr>
              <w:sym w:font="Symbol" w:char="F092"/>
            </w:r>
            <w:r w:rsidR="007C53D1" w:rsidRPr="00D15C16">
              <w:rPr>
                <w:rFonts w:ascii="Arial Narrow" w:hAnsi="Arial Narrow"/>
                <w:sz w:val="22"/>
                <w:szCs w:val="22"/>
              </w:rPr>
              <w:t xml:space="preserve"> Efficiency/cost action   </w:t>
            </w:r>
          </w:p>
          <w:p w:rsidR="007C53D1" w:rsidRPr="00D15C16" w:rsidRDefault="007C53D1" w:rsidP="00972106">
            <w:pPr>
              <w:rPr>
                <w:rFonts w:ascii="Arial Narrow" w:hAnsi="Arial Narrow"/>
              </w:rPr>
            </w:pPr>
            <w:r w:rsidRPr="00D15C16">
              <w:rPr>
                <w:rFonts w:ascii="Arial Narrow" w:hAnsi="Arial Narrow"/>
                <w:sz w:val="22"/>
                <w:szCs w:val="22"/>
                <w:u w:val="single"/>
              </w:rPr>
              <w:sym w:font="Symbol" w:char="F092"/>
            </w:r>
            <w:r w:rsidRPr="00D15C16">
              <w:rPr>
                <w:rFonts w:ascii="Arial Narrow" w:hAnsi="Arial Narrow"/>
                <w:sz w:val="22"/>
                <w:szCs w:val="22"/>
                <w:u w:val="single"/>
              </w:rPr>
              <w:t xml:space="preserve"> </w:t>
            </w:r>
            <w:r w:rsidRPr="00D15C16">
              <w:rPr>
                <w:rFonts w:ascii="Arial Narrow" w:hAnsi="Arial Narrow"/>
                <w:sz w:val="22"/>
                <w:szCs w:val="22"/>
              </w:rPr>
              <w:t xml:space="preserve">Compliance issue </w:t>
            </w:r>
            <w:r w:rsidRPr="00D15C16">
              <w:rPr>
                <w:rFonts w:ascii="Arial Narrow" w:hAnsi="Arial Narrow"/>
                <w:sz w:val="22"/>
                <w:szCs w:val="22"/>
                <w:u w:val="single"/>
              </w:rPr>
              <w:sym w:font="Symbol" w:char="F092"/>
            </w:r>
            <w:r w:rsidRPr="00D15C16">
              <w:rPr>
                <w:rFonts w:ascii="Arial Narrow" w:hAnsi="Arial Narrow"/>
                <w:sz w:val="22"/>
                <w:szCs w:val="22"/>
              </w:rPr>
              <w:t xml:space="preserve"> Satisfaction measure  </w:t>
            </w:r>
            <w:r w:rsidRPr="00D15C16">
              <w:rPr>
                <w:rFonts w:ascii="Arial Narrow" w:hAnsi="Arial Narrow"/>
                <w:sz w:val="22"/>
                <w:szCs w:val="22"/>
                <w:u w:val="single"/>
              </w:rPr>
              <w:sym w:font="Symbol" w:char="F092"/>
            </w:r>
            <w:r w:rsidRPr="00D15C16">
              <w:rPr>
                <w:rFonts w:ascii="Arial Narrow" w:hAnsi="Arial Narrow"/>
                <w:sz w:val="22"/>
                <w:szCs w:val="22"/>
              </w:rPr>
              <w:t xml:space="preserve"> Create baseline  </w:t>
            </w:r>
          </w:p>
          <w:p w:rsidR="007C53D1" w:rsidRPr="00D15C16" w:rsidRDefault="007C53D1" w:rsidP="00972106">
            <w:pPr>
              <w:rPr>
                <w:rFonts w:ascii="Arial Narrow" w:hAnsi="Arial Narrow"/>
              </w:rPr>
            </w:pPr>
            <w:r w:rsidRPr="00D15C16">
              <w:rPr>
                <w:rFonts w:ascii="Arial Narrow" w:hAnsi="Arial Narrow"/>
                <w:sz w:val="22"/>
                <w:szCs w:val="22"/>
                <w:u w:val="single"/>
              </w:rPr>
              <w:sym w:font="Symbol" w:char="F092"/>
            </w:r>
            <w:r w:rsidRPr="00D15C16">
              <w:rPr>
                <w:rFonts w:ascii="Arial Narrow" w:hAnsi="Arial Narrow"/>
                <w:sz w:val="22"/>
                <w:szCs w:val="22"/>
              </w:rPr>
              <w:t xml:space="preserve"> Other (explain): </w:t>
            </w:r>
          </w:p>
          <w:p w:rsidR="007C53D1" w:rsidRPr="00D15C16" w:rsidRDefault="007C53D1" w:rsidP="00972106">
            <w:pPr>
              <w:rPr>
                <w:rFonts w:ascii="Arial Narrow" w:hAnsi="Arial Narrow"/>
              </w:rPr>
            </w:pPr>
          </w:p>
          <w:p w:rsidR="00055B6F" w:rsidRPr="00D15C16" w:rsidRDefault="0078704B" w:rsidP="00972106">
            <w:pPr>
              <w:rPr>
                <w:rFonts w:ascii="Arial Narrow" w:hAnsi="Arial Narrow"/>
              </w:rPr>
            </w:pPr>
            <w:r w:rsidRPr="00D15C16">
              <w:rPr>
                <w:rFonts w:ascii="Arial Narrow" w:hAnsi="Arial Narrow"/>
                <w:i/>
                <w:sz w:val="22"/>
                <w:szCs w:val="22"/>
              </w:rPr>
              <w:t>Does this objective relate to a Road Map goal? (Refer to last page for the Road Map goals). If yes, type the related Road Map codes here</w:t>
            </w:r>
            <w:r w:rsidR="00055B6F" w:rsidRPr="00D15C16">
              <w:rPr>
                <w:rFonts w:ascii="Arial Narrow" w:hAnsi="Arial Narrow"/>
                <w:sz w:val="22"/>
                <w:szCs w:val="22"/>
              </w:rPr>
              <w:t xml:space="preserve">:  </w:t>
            </w:r>
          </w:p>
          <w:p w:rsidR="00127C61" w:rsidRPr="00D15C16" w:rsidRDefault="00127C61" w:rsidP="00972106">
            <w:pPr>
              <w:rPr>
                <w:rFonts w:ascii="Arial Narrow" w:hAnsi="Arial Narrow"/>
              </w:rPr>
            </w:pPr>
            <w:r w:rsidRPr="00D15C16">
              <w:rPr>
                <w:rFonts w:ascii="Arial Narrow" w:hAnsi="Arial Narrow"/>
              </w:rPr>
              <w:t>CE-3</w:t>
            </w:r>
          </w:p>
          <w:p w:rsidR="007C53D1" w:rsidRPr="00D15C16" w:rsidRDefault="007C53D1" w:rsidP="00972106">
            <w:pPr>
              <w:rPr>
                <w:rFonts w:ascii="Arial Narrow" w:hAnsi="Arial Narrow"/>
              </w:rPr>
            </w:pPr>
          </w:p>
        </w:tc>
        <w:tc>
          <w:tcPr>
            <w:tcW w:w="282" w:type="dxa"/>
            <w:tcBorders>
              <w:top w:val="nil"/>
              <w:left w:val="nil"/>
              <w:bottom w:val="nil"/>
              <w:right w:val="nil"/>
            </w:tcBorders>
          </w:tcPr>
          <w:p w:rsidR="007C53D1" w:rsidRPr="00D15C16" w:rsidRDefault="007C53D1" w:rsidP="00972106">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7C53D1" w:rsidRPr="00D15C16" w:rsidRDefault="007C53D1" w:rsidP="00972106">
            <w:pPr>
              <w:pStyle w:val="Default"/>
              <w:rPr>
                <w:rFonts w:ascii="Arial Narrow" w:hAnsi="Arial Narrow" w:cs="Arial"/>
                <w:color w:val="auto"/>
                <w:sz w:val="22"/>
                <w:szCs w:val="22"/>
              </w:rPr>
            </w:pPr>
            <w:r w:rsidRPr="00D15C16">
              <w:rPr>
                <w:rFonts w:ascii="Arial Narrow" w:hAnsi="Arial Narrow" w:cs="Arial"/>
                <w:color w:val="auto"/>
                <w:sz w:val="22"/>
                <w:szCs w:val="22"/>
              </w:rPr>
              <w:t>Describe timetable plans to achieve objective.</w:t>
            </w:r>
          </w:p>
          <w:p w:rsidR="006C267C" w:rsidRPr="00D15C16" w:rsidRDefault="006C267C" w:rsidP="00127C61">
            <w:pPr>
              <w:pStyle w:val="Default"/>
              <w:rPr>
                <w:rFonts w:ascii="Arial Narrow" w:hAnsi="Arial Narrow" w:cs="Arial"/>
                <w:color w:val="auto"/>
                <w:sz w:val="22"/>
                <w:szCs w:val="22"/>
              </w:rPr>
            </w:pPr>
            <w:proofErr w:type="spellStart"/>
            <w:r w:rsidRPr="00D15C16">
              <w:rPr>
                <w:rFonts w:ascii="Arial Narrow" w:hAnsi="Arial Narrow" w:cs="Arial"/>
                <w:color w:val="auto"/>
                <w:sz w:val="22"/>
                <w:szCs w:val="22"/>
              </w:rPr>
              <w:t>A.</w:t>
            </w:r>
            <w:r w:rsidR="00E228C0" w:rsidRPr="00D15C16">
              <w:rPr>
                <w:rFonts w:ascii="Arial Narrow" w:hAnsi="Arial Narrow" w:cs="Arial"/>
                <w:color w:val="auto"/>
                <w:sz w:val="22"/>
                <w:szCs w:val="22"/>
              </w:rPr>
              <w:t>Monitor</w:t>
            </w:r>
            <w:proofErr w:type="spellEnd"/>
            <w:r w:rsidR="00E228C0" w:rsidRPr="00D15C16">
              <w:rPr>
                <w:rFonts w:ascii="Arial Narrow" w:hAnsi="Arial Narrow" w:cs="Arial"/>
                <w:color w:val="auto"/>
                <w:sz w:val="22"/>
                <w:szCs w:val="22"/>
              </w:rPr>
              <w:t xml:space="preserve"> student attendance at events during the 2011-2012 academic year.  This would include IPAS, BUPHC events and visitation to the gallery in Cohodas.</w:t>
            </w:r>
          </w:p>
          <w:p w:rsidR="00127C61" w:rsidRPr="00D15C16" w:rsidRDefault="006C267C" w:rsidP="00127C61">
            <w:pPr>
              <w:pStyle w:val="Default"/>
              <w:rPr>
                <w:rFonts w:ascii="Arial Narrow" w:hAnsi="Arial Narrow" w:cs="Arial"/>
                <w:color w:val="auto"/>
                <w:sz w:val="22"/>
                <w:szCs w:val="22"/>
              </w:rPr>
            </w:pPr>
            <w:r w:rsidRPr="00D15C16">
              <w:rPr>
                <w:rFonts w:ascii="Arial Narrow" w:hAnsi="Arial Narrow" w:cs="Arial"/>
                <w:color w:val="auto"/>
                <w:sz w:val="22"/>
                <w:szCs w:val="22"/>
              </w:rPr>
              <w:t xml:space="preserve">B. </w:t>
            </w:r>
            <w:r w:rsidR="00E228C0" w:rsidRPr="00D15C16">
              <w:rPr>
                <w:rFonts w:ascii="Arial Narrow" w:hAnsi="Arial Narrow" w:cs="Arial"/>
                <w:color w:val="auto"/>
                <w:sz w:val="22"/>
                <w:szCs w:val="22"/>
              </w:rPr>
              <w:t>Staff will conduct focus groups with students on campus in the Winter of 2012</w:t>
            </w:r>
            <w:r w:rsidR="00127C61" w:rsidRPr="00D15C16">
              <w:rPr>
                <w:rFonts w:ascii="Arial Narrow" w:hAnsi="Arial Narrow" w:cs="Arial"/>
                <w:color w:val="auto"/>
                <w:sz w:val="22"/>
                <w:szCs w:val="22"/>
              </w:rPr>
              <w:t xml:space="preserve">.  </w:t>
            </w:r>
            <w:r w:rsidR="00E228C0" w:rsidRPr="00D15C16">
              <w:rPr>
                <w:rFonts w:ascii="Arial Narrow" w:hAnsi="Arial Narrow" w:cs="Arial"/>
                <w:color w:val="auto"/>
                <w:sz w:val="22"/>
                <w:szCs w:val="22"/>
              </w:rPr>
              <w:t xml:space="preserve"> The Beaumier will work with the Student Enrichment</w:t>
            </w:r>
            <w:r w:rsidR="00EC04B7" w:rsidRPr="00D15C16">
              <w:rPr>
                <w:rFonts w:ascii="Arial Narrow" w:hAnsi="Arial Narrow" w:cs="Arial"/>
                <w:color w:val="auto"/>
                <w:sz w:val="22"/>
                <w:szCs w:val="22"/>
              </w:rPr>
              <w:t>, Dean of Students and Residence Life to assist with creating these focus groups.</w:t>
            </w:r>
          </w:p>
          <w:p w:rsidR="007C53D1" w:rsidRPr="00D15C16" w:rsidRDefault="006C267C" w:rsidP="00127C61">
            <w:pPr>
              <w:pStyle w:val="Default"/>
              <w:rPr>
                <w:rFonts w:ascii="Arial Narrow" w:hAnsi="Arial Narrow" w:cs="Arial"/>
                <w:color w:val="auto"/>
                <w:sz w:val="22"/>
                <w:szCs w:val="22"/>
              </w:rPr>
            </w:pPr>
            <w:r w:rsidRPr="00D15C16">
              <w:rPr>
                <w:rFonts w:ascii="Arial Narrow" w:hAnsi="Arial Narrow" w:cs="Arial"/>
                <w:color w:val="auto"/>
                <w:sz w:val="22"/>
                <w:szCs w:val="22"/>
              </w:rPr>
              <w:t>C.</w:t>
            </w:r>
            <w:r w:rsidR="00127C61" w:rsidRPr="00D15C16">
              <w:rPr>
                <w:rFonts w:ascii="Arial Narrow" w:hAnsi="Arial Narrow" w:cs="Arial"/>
                <w:color w:val="auto"/>
                <w:sz w:val="22"/>
                <w:szCs w:val="22"/>
              </w:rPr>
              <w:t xml:space="preserve"> </w:t>
            </w:r>
            <w:r w:rsidR="00E228C0" w:rsidRPr="00D15C16">
              <w:rPr>
                <w:rFonts w:ascii="Arial Narrow" w:hAnsi="Arial Narrow" w:cs="Arial"/>
                <w:color w:val="auto"/>
                <w:sz w:val="22"/>
                <w:szCs w:val="22"/>
              </w:rPr>
              <w:t>Center will use information gathered from focus groups and surveys in planning its promotion of events for the 2012-13 academic year</w:t>
            </w:r>
            <w:r w:rsidR="00127C61" w:rsidRPr="00D15C16">
              <w:rPr>
                <w:rFonts w:ascii="Arial Narrow" w:hAnsi="Arial Narrow" w:cs="Arial"/>
                <w:color w:val="auto"/>
                <w:sz w:val="22"/>
                <w:szCs w:val="22"/>
              </w:rPr>
              <w:t>.</w:t>
            </w:r>
            <w:r w:rsidR="00127C61" w:rsidRPr="00D15C16">
              <w:rPr>
                <w:rFonts w:ascii="Arial Narrow" w:hAnsi="Arial Narrow" w:cs="Arial"/>
                <w:color w:val="auto"/>
                <w:sz w:val="22"/>
                <w:szCs w:val="22"/>
              </w:rPr>
              <w:br/>
            </w:r>
          </w:p>
          <w:p w:rsidR="007C53D1" w:rsidRPr="00D15C16" w:rsidRDefault="0078704B" w:rsidP="00972106">
            <w:pPr>
              <w:pStyle w:val="Default"/>
              <w:rPr>
                <w:rFonts w:ascii="Arial Narrow" w:hAnsi="Arial Narrow"/>
                <w:color w:val="auto"/>
                <w:sz w:val="22"/>
                <w:szCs w:val="22"/>
              </w:rPr>
            </w:pPr>
            <w:r w:rsidRPr="00D15C16">
              <w:rPr>
                <w:rFonts w:ascii="Arial Narrow" w:hAnsi="Arial Narrow" w:cs="Arial"/>
                <w:i/>
                <w:color w:val="auto"/>
                <w:sz w:val="22"/>
                <w:szCs w:val="22"/>
              </w:rPr>
              <w:t>Beyond completing the above steps, how will you judge whether the objective was a success</w:t>
            </w:r>
            <w:r w:rsidR="007C53D1" w:rsidRPr="00D15C16">
              <w:rPr>
                <w:rFonts w:ascii="Arial Narrow" w:hAnsi="Arial Narrow" w:cs="Arial"/>
                <w:color w:val="auto"/>
                <w:sz w:val="22"/>
                <w:szCs w:val="22"/>
              </w:rPr>
              <w:t>?</w:t>
            </w:r>
            <w:r w:rsidR="0036346B" w:rsidRPr="00D15C16">
              <w:rPr>
                <w:rFonts w:ascii="Arial Narrow" w:hAnsi="Arial Narrow" w:cs="Arial"/>
                <w:color w:val="auto"/>
                <w:sz w:val="22"/>
                <w:szCs w:val="22"/>
                <w:vertAlign w:val="superscript"/>
              </w:rPr>
              <w:t>1</w:t>
            </w:r>
            <w:r w:rsidR="007C53D1" w:rsidRPr="00D15C16">
              <w:rPr>
                <w:rFonts w:ascii="Arial Narrow" w:hAnsi="Arial Narrow" w:cs="Arial"/>
                <w:color w:val="auto"/>
                <w:sz w:val="22"/>
                <w:szCs w:val="22"/>
              </w:rPr>
              <w:t xml:space="preserve"> </w:t>
            </w:r>
          </w:p>
          <w:p w:rsidR="007C53D1" w:rsidRPr="00D15C16" w:rsidRDefault="007C53D1" w:rsidP="00972106">
            <w:pPr>
              <w:pStyle w:val="Default"/>
              <w:rPr>
                <w:rFonts w:ascii="Arial Narrow" w:hAnsi="Arial Narrow"/>
                <w:color w:val="auto"/>
                <w:sz w:val="22"/>
                <w:szCs w:val="22"/>
              </w:rPr>
            </w:pPr>
          </w:p>
          <w:p w:rsidR="00E228C0" w:rsidRPr="00D15C16" w:rsidRDefault="00E228C0" w:rsidP="00E228C0">
            <w:pPr>
              <w:pStyle w:val="Default"/>
              <w:rPr>
                <w:rFonts w:ascii="Arial Narrow" w:hAnsi="Arial Narrow"/>
                <w:color w:val="auto"/>
                <w:sz w:val="22"/>
                <w:szCs w:val="22"/>
              </w:rPr>
            </w:pPr>
            <w:r w:rsidRPr="00D15C16">
              <w:rPr>
                <w:rFonts w:ascii="Arial Narrow" w:hAnsi="Arial Narrow"/>
                <w:color w:val="auto"/>
                <w:sz w:val="22"/>
                <w:szCs w:val="22"/>
              </w:rPr>
              <w:t>Success will be determined by attendance figures of students at Beaumier Center and IPAS events.  At the end of the 2012-2013 year, the attendance data will be reviewed and a determination will be made regarding the success of the data.</w:t>
            </w:r>
          </w:p>
        </w:tc>
      </w:tr>
      <w:tr w:rsidR="00D15C16" w:rsidRPr="00D15C16" w:rsidTr="00254735">
        <w:tc>
          <w:tcPr>
            <w:tcW w:w="5364" w:type="dxa"/>
            <w:tcBorders>
              <w:top w:val="nil"/>
              <w:left w:val="nil"/>
              <w:bottom w:val="nil"/>
              <w:right w:val="nil"/>
            </w:tcBorders>
            <w:vAlign w:val="center"/>
          </w:tcPr>
          <w:p w:rsidR="007C53D1" w:rsidRPr="00D15C16" w:rsidRDefault="006C267C" w:rsidP="00972106">
            <w:pPr>
              <w:spacing w:before="60" w:after="120"/>
              <w:rPr>
                <w:rFonts w:ascii="Arial Narrow" w:hAnsi="Arial Narrow" w:cs="Arial"/>
                <w:b/>
              </w:rPr>
            </w:pPr>
            <w:r w:rsidRPr="00D15C16">
              <w:rPr>
                <w:rFonts w:ascii="Arial Narrow" w:hAnsi="Arial Narrow" w:cs="Arial"/>
                <w:b/>
                <w:sz w:val="22"/>
                <w:szCs w:val="22"/>
              </w:rPr>
              <w:t xml:space="preserve"> </w:t>
            </w:r>
          </w:p>
        </w:tc>
        <w:tc>
          <w:tcPr>
            <w:tcW w:w="282" w:type="dxa"/>
            <w:tcBorders>
              <w:top w:val="nil"/>
              <w:left w:val="nil"/>
              <w:bottom w:val="nil"/>
              <w:right w:val="nil"/>
            </w:tcBorders>
            <w:vAlign w:val="center"/>
          </w:tcPr>
          <w:p w:rsidR="007C53D1" w:rsidRPr="00D15C16" w:rsidRDefault="007C53D1" w:rsidP="00972106">
            <w:pPr>
              <w:spacing w:before="60" w:after="120"/>
              <w:rPr>
                <w:rFonts w:ascii="Arial Narrow" w:hAnsi="Arial Narrow" w:cs="Arial"/>
                <w:b/>
              </w:rPr>
            </w:pPr>
          </w:p>
        </w:tc>
        <w:tc>
          <w:tcPr>
            <w:tcW w:w="5370" w:type="dxa"/>
            <w:tcBorders>
              <w:top w:val="nil"/>
              <w:left w:val="nil"/>
              <w:bottom w:val="nil"/>
              <w:right w:val="nil"/>
            </w:tcBorders>
            <w:vAlign w:val="center"/>
          </w:tcPr>
          <w:p w:rsidR="007C53D1" w:rsidRPr="00D15C16" w:rsidRDefault="007C53D1" w:rsidP="00972106">
            <w:pPr>
              <w:spacing w:before="60" w:after="120"/>
              <w:rPr>
                <w:rFonts w:ascii="Arial Narrow" w:hAnsi="Arial Narrow" w:cs="Arial"/>
                <w:b/>
              </w:rPr>
            </w:pPr>
            <w:r w:rsidRPr="00D15C16">
              <w:rPr>
                <w:rFonts w:ascii="Arial Narrow" w:hAnsi="Arial Narrow" w:cs="Arial"/>
                <w:b/>
                <w:sz w:val="22"/>
                <w:szCs w:val="22"/>
              </w:rPr>
              <w:t>Use of Results to Improve Unit Services</w:t>
            </w:r>
          </w:p>
        </w:tc>
      </w:tr>
      <w:tr w:rsidR="00D15C16" w:rsidRPr="00D15C16" w:rsidTr="00E51A02">
        <w:tc>
          <w:tcPr>
            <w:tcW w:w="5364" w:type="dxa"/>
            <w:tcBorders>
              <w:top w:val="nil"/>
              <w:left w:val="nil"/>
              <w:bottom w:val="nil"/>
              <w:right w:val="nil"/>
            </w:tcBorders>
            <w:shd w:val="clear" w:color="auto" w:fill="F2F2F2" w:themeFill="background1" w:themeFillShade="F2"/>
          </w:tcPr>
          <w:p w:rsidR="007C53D1" w:rsidRPr="00D15C16" w:rsidRDefault="00497C24" w:rsidP="00E51A02">
            <w:pPr>
              <w:rPr>
                <w:rFonts w:ascii="Arial Narrow" w:hAnsi="Arial Narrow"/>
              </w:rPr>
            </w:pPr>
            <w:r w:rsidRPr="00D15C16">
              <w:rPr>
                <w:rFonts w:ascii="Arial Narrow" w:hAnsi="Arial Narrow"/>
                <w:sz w:val="22"/>
                <w:szCs w:val="22"/>
              </w:rPr>
              <w:t xml:space="preserve">The </w:t>
            </w:r>
            <w:proofErr w:type="spellStart"/>
            <w:r w:rsidRPr="00D15C16">
              <w:rPr>
                <w:rFonts w:ascii="Arial Narrow" w:hAnsi="Arial Narrow"/>
                <w:sz w:val="22"/>
                <w:szCs w:val="22"/>
              </w:rPr>
              <w:t>Beaumier</w:t>
            </w:r>
            <w:proofErr w:type="spellEnd"/>
            <w:r w:rsidRPr="00D15C16">
              <w:rPr>
                <w:rFonts w:ascii="Arial Narrow" w:hAnsi="Arial Narrow"/>
                <w:sz w:val="22"/>
                <w:szCs w:val="22"/>
              </w:rPr>
              <w:t xml:space="preserve"> Center </w:t>
            </w:r>
            <w:r w:rsidR="00E51A02" w:rsidRPr="00D15C16">
              <w:rPr>
                <w:rFonts w:ascii="Arial Narrow" w:hAnsi="Arial Narrow"/>
                <w:sz w:val="22"/>
                <w:szCs w:val="22"/>
              </w:rPr>
              <w:t>saw an increase</w:t>
            </w:r>
            <w:r w:rsidRPr="00D15C16">
              <w:rPr>
                <w:rFonts w:ascii="Arial Narrow" w:hAnsi="Arial Narrow"/>
                <w:sz w:val="22"/>
                <w:szCs w:val="22"/>
              </w:rPr>
              <w:t xml:space="preserve"> in student participation in its events during the 2011-2012 academic year.  </w:t>
            </w:r>
            <w:r w:rsidR="00E51A02" w:rsidRPr="00D15C16">
              <w:rPr>
                <w:rFonts w:ascii="Arial Narrow" w:hAnsi="Arial Narrow"/>
                <w:sz w:val="22"/>
                <w:szCs w:val="22"/>
              </w:rPr>
              <w:t xml:space="preserve">This was in part due to the increase in programming activities.  Over 290 students attended Beaumier Center events.  As for museum attendance, the Center saw an increase of 190 students (522 total).  This was in part due to the UP3Dexhibit and also the Immigration exhibition which was used by faculty for classroom purposes.  </w:t>
            </w:r>
            <w:r w:rsidRPr="00D15C16">
              <w:rPr>
                <w:rFonts w:ascii="Arial Narrow" w:hAnsi="Arial Narrow"/>
                <w:sz w:val="22"/>
                <w:szCs w:val="22"/>
              </w:rPr>
              <w:t xml:space="preserve">  </w:t>
            </w:r>
            <w:r w:rsidR="00E51A02" w:rsidRPr="00D15C16">
              <w:rPr>
                <w:rFonts w:ascii="Arial Narrow" w:hAnsi="Arial Narrow"/>
                <w:sz w:val="22"/>
                <w:szCs w:val="22"/>
              </w:rPr>
              <w:t>As for the International Performing Arts Series, there was a drop in student attendance (</w:t>
            </w:r>
            <w:r w:rsidR="00EC67F7" w:rsidRPr="00D15C16">
              <w:rPr>
                <w:rFonts w:ascii="Arial Narrow" w:hAnsi="Arial Narrow"/>
                <w:sz w:val="22"/>
                <w:szCs w:val="22"/>
              </w:rPr>
              <w:t xml:space="preserve">as there was with all groups), </w:t>
            </w:r>
            <w:r w:rsidR="00E51A02" w:rsidRPr="00D15C16">
              <w:rPr>
                <w:rFonts w:ascii="Arial Narrow" w:hAnsi="Arial Narrow"/>
                <w:sz w:val="22"/>
                <w:szCs w:val="22"/>
              </w:rPr>
              <w:t>with just over 300 students attending.  In 2010-11, 463 students attended the concerts.</w:t>
            </w:r>
            <w:r w:rsidR="00EC67F7" w:rsidRPr="00D15C16">
              <w:rPr>
                <w:rFonts w:ascii="Arial Narrow" w:hAnsi="Arial Narrow"/>
                <w:sz w:val="22"/>
                <w:szCs w:val="22"/>
              </w:rPr>
              <w:t xml:space="preserve">  This was frustrating considering that one show was co-sponsored by a student organization (First Aid) and was free to students.  </w:t>
            </w:r>
          </w:p>
        </w:tc>
        <w:tc>
          <w:tcPr>
            <w:tcW w:w="282" w:type="dxa"/>
            <w:tcBorders>
              <w:top w:val="nil"/>
              <w:left w:val="nil"/>
              <w:bottom w:val="nil"/>
              <w:right w:val="nil"/>
            </w:tcBorders>
          </w:tcPr>
          <w:p w:rsidR="007C53D1" w:rsidRPr="00D15C16" w:rsidRDefault="007C53D1" w:rsidP="00972106">
            <w:pPr>
              <w:rPr>
                <w:rFonts w:ascii="Arial Narrow" w:hAnsi="Arial Narrow" w:cs="Arial"/>
                <w:i/>
              </w:rPr>
            </w:pPr>
          </w:p>
        </w:tc>
        <w:tc>
          <w:tcPr>
            <w:tcW w:w="5370" w:type="dxa"/>
            <w:tcBorders>
              <w:top w:val="nil"/>
              <w:left w:val="nil"/>
              <w:bottom w:val="nil"/>
              <w:right w:val="nil"/>
            </w:tcBorders>
            <w:shd w:val="clear" w:color="auto" w:fill="F2F2F2" w:themeFill="background1" w:themeFillShade="F2"/>
          </w:tcPr>
          <w:p w:rsidR="007C53D1" w:rsidRPr="00D15C16" w:rsidRDefault="00E51A02" w:rsidP="00E51A02">
            <w:pPr>
              <w:pStyle w:val="ListParagraph"/>
              <w:numPr>
                <w:ilvl w:val="0"/>
                <w:numId w:val="8"/>
              </w:numPr>
              <w:rPr>
                <w:rFonts w:ascii="Arial Narrow" w:hAnsi="Arial Narrow"/>
              </w:rPr>
            </w:pPr>
            <w:r w:rsidRPr="00D15C16">
              <w:rPr>
                <w:rFonts w:ascii="Arial Narrow" w:hAnsi="Arial Narrow"/>
              </w:rPr>
              <w:t xml:space="preserve"> Other than museum visitation, this was the first year that the Center collected student attendance data at Beaumier events.  This expanded our knowledge of general student support of Beaumier activities and will assist with planning and promotion.  The IPAS has collected student attendance data for several years and has used this information to guides its programming and promotion.</w:t>
            </w:r>
          </w:p>
          <w:p w:rsidR="00E51A02" w:rsidRPr="00D15C16" w:rsidRDefault="00E51A02" w:rsidP="00E51A02">
            <w:pPr>
              <w:pStyle w:val="ListParagraph"/>
              <w:numPr>
                <w:ilvl w:val="0"/>
                <w:numId w:val="8"/>
              </w:numPr>
              <w:rPr>
                <w:rFonts w:ascii="Arial Narrow" w:hAnsi="Arial Narrow"/>
              </w:rPr>
            </w:pPr>
            <w:r w:rsidRPr="00D15C16">
              <w:rPr>
                <w:rFonts w:ascii="Arial Narrow" w:hAnsi="Arial Narrow"/>
              </w:rPr>
              <w:t xml:space="preserve">In April 2012, a student focus group was created to </w:t>
            </w:r>
            <w:r w:rsidR="00EC67F7" w:rsidRPr="00D15C16">
              <w:rPr>
                <w:rFonts w:ascii="Arial Narrow" w:hAnsi="Arial Narrow"/>
              </w:rPr>
              <w:t xml:space="preserve">discuss the International Performing Arts Series.  Nine students participated in the focus group which met with Daniel Truckey, Coordinator of the Series, and Anne Stark from Communications and Marketing.  A report on what was discussed is attached to this report.  Findings from this focus group are being used to enhance promotion to students in the coming year and also for the IPAS re-branding as Northern Nights.  </w:t>
            </w:r>
          </w:p>
          <w:p w:rsidR="00EC67F7" w:rsidRPr="00D15C16" w:rsidRDefault="00EC67F7" w:rsidP="00E51A02">
            <w:pPr>
              <w:pStyle w:val="ListParagraph"/>
              <w:numPr>
                <w:ilvl w:val="0"/>
                <w:numId w:val="8"/>
              </w:numPr>
              <w:rPr>
                <w:rFonts w:ascii="Arial Narrow" w:hAnsi="Arial Narrow"/>
              </w:rPr>
            </w:pPr>
            <w:r w:rsidRPr="00D15C16">
              <w:rPr>
                <w:rFonts w:ascii="Arial Narrow" w:hAnsi="Arial Narrow"/>
              </w:rPr>
              <w:t xml:space="preserve">In May 2012, the International Performing Arts Series changed its name to Northern Nights, which will serve as the performing arts series for NMU.  This name reflects feedback from a student focus group, community focus group, IPAS committee discussions and surveys at concerts.  It reflects a shift away from international performers to more accessible </w:t>
            </w:r>
            <w:r w:rsidR="0061577B" w:rsidRPr="00D15C16">
              <w:rPr>
                <w:rFonts w:ascii="Arial Narrow" w:hAnsi="Arial Narrow"/>
              </w:rPr>
              <w:t>enter</w:t>
            </w:r>
            <w:r w:rsidRPr="00D15C16">
              <w:rPr>
                <w:rFonts w:ascii="Arial Narrow" w:hAnsi="Arial Narrow"/>
              </w:rPr>
              <w:t xml:space="preserve">tainment options, though retaining the education focus of the series.  Communications and Marketing is </w:t>
            </w:r>
            <w:r w:rsidRPr="00D15C16">
              <w:rPr>
                <w:rFonts w:ascii="Arial Narrow" w:hAnsi="Arial Narrow"/>
              </w:rPr>
              <w:lastRenderedPageBreak/>
              <w:t xml:space="preserve">assisting with a new graphic face for the series and other promotion. </w:t>
            </w:r>
          </w:p>
          <w:p w:rsidR="00EC67F7" w:rsidRPr="00D15C16" w:rsidRDefault="00EC67F7" w:rsidP="00E51A02">
            <w:pPr>
              <w:pStyle w:val="ListParagraph"/>
              <w:numPr>
                <w:ilvl w:val="0"/>
                <w:numId w:val="8"/>
              </w:numPr>
              <w:rPr>
                <w:rFonts w:ascii="Arial Narrow" w:hAnsi="Arial Narrow"/>
              </w:rPr>
            </w:pPr>
            <w:r w:rsidRPr="00D15C16">
              <w:rPr>
                <w:rFonts w:ascii="Arial Narrow" w:hAnsi="Arial Narrow"/>
              </w:rPr>
              <w:t>For Beaumier events, the Center is encouraged by the increase in student attendance at though there is still much room for improvement.  As for the IPAS, the drop in student attendance (and that of all groups) has been frustrating and part of the reason for the re-branding of the series as Northern Nights.  At the end of 2012-13, there should be good evidence as to whether the name change and increase publicity has paid off with greater attendance.</w:t>
            </w:r>
          </w:p>
        </w:tc>
      </w:tr>
      <w:tr w:rsidR="00D15C16" w:rsidRPr="00D15C16" w:rsidTr="00E47E9A">
        <w:tc>
          <w:tcPr>
            <w:tcW w:w="5364" w:type="dxa"/>
            <w:tcBorders>
              <w:top w:val="nil"/>
              <w:left w:val="nil"/>
              <w:bottom w:val="single" w:sz="4" w:space="0" w:color="auto"/>
              <w:right w:val="nil"/>
            </w:tcBorders>
            <w:shd w:val="clear" w:color="auto" w:fill="F2F2F2" w:themeFill="background1" w:themeFillShade="F2"/>
          </w:tcPr>
          <w:p w:rsidR="00E51A02" w:rsidRPr="00D15C16" w:rsidRDefault="00E51A02" w:rsidP="00E51A02">
            <w:pPr>
              <w:rPr>
                <w:rFonts w:ascii="Arial Narrow" w:hAnsi="Arial Narrow"/>
              </w:rPr>
            </w:pPr>
          </w:p>
        </w:tc>
        <w:tc>
          <w:tcPr>
            <w:tcW w:w="282" w:type="dxa"/>
            <w:tcBorders>
              <w:top w:val="nil"/>
              <w:left w:val="nil"/>
              <w:bottom w:val="single" w:sz="4" w:space="0" w:color="auto"/>
              <w:right w:val="nil"/>
            </w:tcBorders>
          </w:tcPr>
          <w:p w:rsidR="00E51A02" w:rsidRPr="00D15C16" w:rsidRDefault="00E51A02" w:rsidP="00972106">
            <w:pPr>
              <w:rPr>
                <w:rFonts w:ascii="Arial Narrow" w:hAnsi="Arial Narrow" w:cs="Arial"/>
                <w:i/>
              </w:rPr>
            </w:pPr>
          </w:p>
        </w:tc>
        <w:tc>
          <w:tcPr>
            <w:tcW w:w="5370" w:type="dxa"/>
            <w:tcBorders>
              <w:top w:val="nil"/>
              <w:left w:val="nil"/>
              <w:bottom w:val="single" w:sz="4" w:space="0" w:color="auto"/>
              <w:right w:val="nil"/>
            </w:tcBorders>
            <w:shd w:val="clear" w:color="auto" w:fill="F2F2F2" w:themeFill="background1" w:themeFillShade="F2"/>
          </w:tcPr>
          <w:p w:rsidR="00E51A02" w:rsidRPr="00D15C16" w:rsidRDefault="00E51A02" w:rsidP="00972106">
            <w:pPr>
              <w:rPr>
                <w:rFonts w:ascii="Arial Narrow" w:hAnsi="Arial Narrow"/>
              </w:rPr>
            </w:pPr>
          </w:p>
        </w:tc>
      </w:tr>
    </w:tbl>
    <w:p w:rsidR="00B60EE2" w:rsidRPr="00D15C16" w:rsidRDefault="00B60EE2" w:rsidP="00E47E9A">
      <w:pPr>
        <w:rPr>
          <w:rFonts w:ascii="Arial Narrow" w:hAnsi="Arial Narrow"/>
        </w:rPr>
      </w:pPr>
    </w:p>
    <w:p w:rsidR="0036346B" w:rsidRPr="00D15C16" w:rsidRDefault="00824F9B" w:rsidP="0036346B">
      <w:pPr>
        <w:rPr>
          <w:rFonts w:ascii="Arial Narrow" w:hAnsi="Arial Narrow" w:cstheme="minorHAnsi"/>
          <w:sz w:val="18"/>
        </w:rPr>
      </w:pPr>
      <w:r w:rsidRPr="00D15C16">
        <w:rPr>
          <w:rStyle w:val="FootnoteReference"/>
          <w:rFonts w:ascii="Arial Narrow" w:hAnsi="Arial Narrow" w:cstheme="minorHAnsi"/>
          <w:sz w:val="18"/>
        </w:rPr>
        <w:footnoteRef/>
      </w:r>
      <w:r w:rsidRPr="00D15C16">
        <w:rPr>
          <w:rFonts w:ascii="Arial Narrow" w:hAnsi="Arial Narrow" w:cstheme="minorHAnsi"/>
          <w:sz w:val="18"/>
        </w:rPr>
        <w:t xml:space="preserve"> Many service units already use an evaluative measure and this approach is now more common in assessment theory– not everything we try works out the way as hoped and </w:t>
      </w:r>
      <w:r w:rsidR="00D67DCF" w:rsidRPr="00D15C16">
        <w:rPr>
          <w:rFonts w:ascii="Arial Narrow" w:hAnsi="Arial Narrow" w:cstheme="minorHAnsi"/>
          <w:sz w:val="18"/>
        </w:rPr>
        <w:t xml:space="preserve">creating </w:t>
      </w:r>
      <w:r w:rsidRPr="00D15C16">
        <w:rPr>
          <w:rFonts w:ascii="Arial Narrow" w:hAnsi="Arial Narrow" w:cstheme="minorHAnsi"/>
          <w:sz w:val="18"/>
        </w:rPr>
        <w:t xml:space="preserve">a </w:t>
      </w:r>
      <w:r w:rsidR="00D67DCF" w:rsidRPr="00D15C16">
        <w:rPr>
          <w:rFonts w:ascii="Arial Narrow" w:hAnsi="Arial Narrow" w:cstheme="minorHAnsi"/>
          <w:sz w:val="18"/>
        </w:rPr>
        <w:t xml:space="preserve">target and/or </w:t>
      </w:r>
      <w:r w:rsidRPr="00D15C16">
        <w:rPr>
          <w:rFonts w:ascii="Arial Narrow" w:hAnsi="Arial Narrow" w:cstheme="minorHAnsi"/>
          <w:sz w:val="18"/>
        </w:rPr>
        <w:t>success/bail out threshold is appropriate. In cases where this is a new approach for a unit, in the 201</w:t>
      </w:r>
      <w:r w:rsidR="00D67DCF" w:rsidRPr="00D15C16">
        <w:rPr>
          <w:rFonts w:ascii="Arial Narrow" w:hAnsi="Arial Narrow" w:cstheme="minorHAnsi"/>
          <w:sz w:val="18"/>
        </w:rPr>
        <w:t>1-1</w:t>
      </w:r>
      <w:r w:rsidRPr="00D15C16">
        <w:rPr>
          <w:rFonts w:ascii="Arial Narrow" w:hAnsi="Arial Narrow" w:cstheme="minorHAnsi"/>
          <w:sz w:val="18"/>
        </w:rPr>
        <w:t xml:space="preserve">2 Plan consider how you </w:t>
      </w:r>
      <w:r w:rsidRPr="00D15C16">
        <w:rPr>
          <w:rFonts w:ascii="Arial Narrow" w:hAnsi="Arial Narrow" w:cstheme="minorHAnsi"/>
          <w:i/>
          <w:sz w:val="18"/>
        </w:rPr>
        <w:t>might</w:t>
      </w:r>
      <w:r w:rsidRPr="00D15C16">
        <w:rPr>
          <w:rFonts w:ascii="Arial Narrow" w:hAnsi="Arial Narrow" w:cstheme="minorHAnsi"/>
          <w:sz w:val="18"/>
        </w:rPr>
        <w:t xml:space="preserve"> measure the added value of an objective; however, it is not yet a requirement. The OA committee will provide suggestions in its feedback for this year. During the year, </w:t>
      </w:r>
      <w:r w:rsidR="00D67DCF" w:rsidRPr="00D15C16">
        <w:rPr>
          <w:rFonts w:ascii="Arial Narrow" w:hAnsi="Arial Narrow" w:cstheme="minorHAnsi"/>
          <w:sz w:val="18"/>
        </w:rPr>
        <w:t>dialogues</w:t>
      </w:r>
      <w:r w:rsidRPr="00D15C16">
        <w:rPr>
          <w:rFonts w:ascii="Arial Narrow" w:hAnsi="Arial Narrow" w:cstheme="minorHAnsi"/>
          <w:sz w:val="18"/>
        </w:rPr>
        <w:t>, additional resources, one-on-one meetings and/or seminars will be held</w:t>
      </w:r>
      <w:r w:rsidR="00D67DCF" w:rsidRPr="00D15C16">
        <w:rPr>
          <w:rFonts w:ascii="Arial Narrow" w:hAnsi="Arial Narrow" w:cstheme="minorHAnsi"/>
          <w:sz w:val="18"/>
        </w:rPr>
        <w:t xml:space="preserve"> to evolve our OA process</w:t>
      </w:r>
      <w:r w:rsidRPr="00D15C16">
        <w:rPr>
          <w:rFonts w:ascii="Arial Narrow" w:hAnsi="Arial Narrow" w:cstheme="minorHAnsi"/>
          <w:sz w:val="18"/>
        </w:rPr>
        <w:t>.</w:t>
      </w:r>
    </w:p>
    <w:p w:rsidR="00824F9B" w:rsidRPr="00D15C16" w:rsidRDefault="00824F9B" w:rsidP="0036346B">
      <w:pPr>
        <w:rPr>
          <w:rFonts w:ascii="Arial Narrow" w:hAnsi="Arial Narrow"/>
          <w:b/>
          <w:sz w:val="22"/>
        </w:rPr>
      </w:pPr>
    </w:p>
    <w:p w:rsidR="00824F9B" w:rsidRPr="00D15C16" w:rsidRDefault="00824F9B" w:rsidP="0036346B">
      <w:pPr>
        <w:rPr>
          <w:rFonts w:ascii="Arial Narrow" w:hAnsi="Arial Narrow"/>
          <w:b/>
          <w:sz w:val="22"/>
        </w:rPr>
      </w:pPr>
    </w:p>
    <w:p w:rsidR="0036346B" w:rsidRPr="00D15C16" w:rsidRDefault="0036346B" w:rsidP="009860CD">
      <w:pPr>
        <w:outlineLvl w:val="0"/>
        <w:rPr>
          <w:rFonts w:ascii="Arial Narrow" w:hAnsi="Arial Narrow"/>
          <w:sz w:val="22"/>
        </w:rPr>
      </w:pPr>
      <w:r w:rsidRPr="00D15C16">
        <w:rPr>
          <w:rFonts w:ascii="Arial Narrow" w:hAnsi="Arial Narrow"/>
          <w:b/>
          <w:sz w:val="22"/>
        </w:rPr>
        <w:t>Road Map Codes to Tie to Unit Objectives</w:t>
      </w:r>
    </w:p>
    <w:p w:rsidR="0036346B" w:rsidRPr="00D15C16" w:rsidRDefault="0036346B" w:rsidP="0036346B">
      <w:pPr>
        <w:rPr>
          <w:rFonts w:ascii="Arial Narrow" w:hAnsi="Arial Narrow"/>
          <w:sz w:val="22"/>
        </w:rPr>
      </w:pPr>
      <w:r w:rsidRPr="00D15C16">
        <w:rPr>
          <w:rFonts w:ascii="Arial Narrow" w:hAnsi="Arial Narrow"/>
          <w:sz w:val="22"/>
        </w:rPr>
        <w:t xml:space="preserve">Some unit objectives may address specific operational issues. Other unit objectives are strategic initiatives that align with goals in the University strategic plan - Road Map to 2015. These latter unit objectives are potential AQIP Action Projects – giving a little more recognition to unit efforts. 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11" w:history="1">
        <w:r w:rsidRPr="00D15C16">
          <w:rPr>
            <w:rStyle w:val="Hyperlink"/>
            <w:rFonts w:ascii="Arial Narrow" w:hAnsi="Arial Narrow"/>
            <w:color w:val="auto"/>
            <w:sz w:val="22"/>
          </w:rPr>
          <w:t>www.nmu.edu/roadmap2015</w:t>
        </w:r>
      </w:hyperlink>
      <w:r w:rsidRPr="00D15C16">
        <w:rPr>
          <w:rFonts w:ascii="Arial Narrow" w:hAnsi="Arial Narrow"/>
          <w:sz w:val="22"/>
        </w:rPr>
        <w:t xml:space="preserve">. </w:t>
      </w:r>
    </w:p>
    <w:p w:rsidR="008A22E4" w:rsidRPr="00D15C16" w:rsidRDefault="008A22E4" w:rsidP="00E47E9A">
      <w:pPr>
        <w:rPr>
          <w:rFonts w:ascii="Arial Narrow" w:hAnsi="Arial Narrow"/>
        </w:rPr>
      </w:pPr>
    </w:p>
    <w:tbl>
      <w:tblPr>
        <w:tblStyle w:val="TableGrid"/>
        <w:tblW w:w="4616" w:type="pct"/>
        <w:tblInd w:w="288" w:type="dxa"/>
        <w:tblLook w:val="04A0" w:firstRow="1" w:lastRow="0" w:firstColumn="1" w:lastColumn="0" w:noHBand="0" w:noVBand="1"/>
      </w:tblPr>
      <w:tblGrid>
        <w:gridCol w:w="649"/>
        <w:gridCol w:w="9521"/>
      </w:tblGrid>
      <w:tr w:rsidR="00D15C16" w:rsidRPr="00D15C16" w:rsidTr="00CF3DE1">
        <w:trPr>
          <w:trHeight w:val="20"/>
        </w:trPr>
        <w:tc>
          <w:tcPr>
            <w:tcW w:w="5000" w:type="pct"/>
            <w:gridSpan w:val="2"/>
            <w:shd w:val="clear" w:color="auto" w:fill="D9D9D9" w:themeFill="background1" w:themeFillShade="D9"/>
            <w:noWrap/>
            <w:hideMark/>
          </w:tcPr>
          <w:p w:rsidR="00CF3DE1" w:rsidRPr="00D15C16" w:rsidRDefault="00CF3DE1" w:rsidP="00CF3DE1">
            <w:pPr>
              <w:jc w:val="center"/>
              <w:rPr>
                <w:rFonts w:ascii="Arial Narrow" w:hAnsi="Arial Narrow"/>
                <w:b/>
                <w:i/>
                <w:iCs/>
                <w:sz w:val="20"/>
                <w:szCs w:val="20"/>
              </w:rPr>
            </w:pPr>
            <w:r w:rsidRPr="00D15C16">
              <w:rPr>
                <w:rFonts w:ascii="Arial Narrow" w:hAnsi="Arial Narrow"/>
                <w:b/>
                <w:i/>
                <w:iCs/>
                <w:sz w:val="20"/>
                <w:szCs w:val="20"/>
              </w:rPr>
              <w:t>Road Map to 2015 Goals</w:t>
            </w:r>
          </w:p>
        </w:tc>
      </w:tr>
      <w:tr w:rsidR="00D15C16" w:rsidRPr="00D15C16" w:rsidTr="00CF3DE1">
        <w:trPr>
          <w:trHeight w:val="20"/>
        </w:trPr>
        <w:tc>
          <w:tcPr>
            <w:tcW w:w="319" w:type="pct"/>
            <w:shd w:val="clear" w:color="auto" w:fill="D9D9D9" w:themeFill="background1" w:themeFillShade="D9"/>
            <w:noWrap/>
            <w:hideMark/>
          </w:tcPr>
          <w:p w:rsidR="0078704B" w:rsidRPr="00D15C16" w:rsidRDefault="0078704B">
            <w:pPr>
              <w:rPr>
                <w:rFonts w:ascii="Arial Narrow" w:hAnsi="Arial Narrow"/>
                <w:b/>
                <w:i/>
                <w:iCs/>
                <w:sz w:val="20"/>
                <w:szCs w:val="20"/>
              </w:rPr>
            </w:pPr>
            <w:r w:rsidRPr="00D15C16">
              <w:rPr>
                <w:rFonts w:ascii="Arial Narrow" w:hAnsi="Arial Narrow"/>
                <w:b/>
                <w:i/>
                <w:iCs/>
                <w:sz w:val="20"/>
                <w:szCs w:val="20"/>
              </w:rPr>
              <w:t>Code</w:t>
            </w:r>
          </w:p>
        </w:tc>
        <w:tc>
          <w:tcPr>
            <w:tcW w:w="4681" w:type="pct"/>
            <w:shd w:val="clear" w:color="auto" w:fill="D9D9D9" w:themeFill="background1" w:themeFillShade="D9"/>
          </w:tcPr>
          <w:p w:rsidR="0078704B" w:rsidRPr="00D15C16" w:rsidRDefault="0078704B">
            <w:pPr>
              <w:rPr>
                <w:rFonts w:ascii="Arial Narrow" w:hAnsi="Arial Narrow"/>
                <w:b/>
                <w:i/>
                <w:iCs/>
                <w:sz w:val="20"/>
                <w:szCs w:val="20"/>
              </w:rPr>
            </w:pPr>
            <w:r w:rsidRPr="00D15C16">
              <w:rPr>
                <w:rFonts w:ascii="Arial Narrow" w:hAnsi="Arial Narrow"/>
                <w:b/>
                <w:i/>
                <w:iCs/>
                <w:sz w:val="20"/>
                <w:szCs w:val="20"/>
              </w:rPr>
              <w:t>Innovation</w:t>
            </w:r>
            <w:r w:rsidR="00AA3E90" w:rsidRPr="00D15C16">
              <w:rPr>
                <w:rFonts w:ascii="Arial Narrow" w:hAnsi="Arial Narrow"/>
                <w:b/>
                <w:i/>
                <w:iCs/>
                <w:sz w:val="20"/>
                <w:szCs w:val="20"/>
              </w:rPr>
              <w:t xml:space="preserve"> Goals</w:t>
            </w:r>
          </w:p>
        </w:tc>
      </w:tr>
      <w:tr w:rsidR="00D15C16" w:rsidRPr="00D15C16" w:rsidTr="00CF3DE1">
        <w:trPr>
          <w:trHeight w:val="20"/>
        </w:trPr>
        <w:tc>
          <w:tcPr>
            <w:tcW w:w="319" w:type="pct"/>
            <w:noWrap/>
            <w:hideMark/>
          </w:tcPr>
          <w:p w:rsidR="008A22E4" w:rsidRPr="00D15C16" w:rsidRDefault="008A22E4">
            <w:pPr>
              <w:rPr>
                <w:rFonts w:ascii="Arial Narrow" w:hAnsi="Arial Narrow"/>
                <w:b/>
                <w:sz w:val="20"/>
                <w:szCs w:val="20"/>
              </w:rPr>
            </w:pPr>
            <w:r w:rsidRPr="00D15C16">
              <w:rPr>
                <w:rFonts w:ascii="Arial Narrow" w:hAnsi="Arial Narrow"/>
                <w:b/>
                <w:sz w:val="20"/>
                <w:szCs w:val="20"/>
              </w:rPr>
              <w:t>I-1</w:t>
            </w:r>
          </w:p>
        </w:tc>
        <w:tc>
          <w:tcPr>
            <w:tcW w:w="4681" w:type="pct"/>
            <w:hideMark/>
          </w:tcPr>
          <w:p w:rsidR="008A22E4" w:rsidRPr="00D15C16" w:rsidRDefault="008A22E4">
            <w:pPr>
              <w:rPr>
                <w:rFonts w:ascii="Arial Narrow" w:hAnsi="Arial Narrow"/>
                <w:sz w:val="20"/>
                <w:szCs w:val="20"/>
              </w:rPr>
            </w:pPr>
            <w:r w:rsidRPr="00D15C16">
              <w:rPr>
                <w:rFonts w:ascii="Arial Narrow" w:hAnsi="Arial Narrow"/>
                <w:sz w:val="20"/>
                <w:szCs w:val="20"/>
              </w:rPr>
              <w:t>Balance successful programs with new offerings</w:t>
            </w:r>
          </w:p>
        </w:tc>
      </w:tr>
      <w:tr w:rsidR="00D15C16" w:rsidRPr="00D15C16" w:rsidTr="00CF3DE1">
        <w:trPr>
          <w:trHeight w:val="20"/>
        </w:trPr>
        <w:tc>
          <w:tcPr>
            <w:tcW w:w="319" w:type="pct"/>
            <w:noWrap/>
            <w:hideMark/>
          </w:tcPr>
          <w:p w:rsidR="008A22E4" w:rsidRPr="00D15C16" w:rsidRDefault="008A22E4">
            <w:pPr>
              <w:rPr>
                <w:rFonts w:ascii="Arial Narrow" w:hAnsi="Arial Narrow"/>
                <w:b/>
                <w:sz w:val="20"/>
                <w:szCs w:val="20"/>
              </w:rPr>
            </w:pPr>
            <w:r w:rsidRPr="00D15C16">
              <w:rPr>
                <w:rFonts w:ascii="Arial Narrow" w:hAnsi="Arial Narrow"/>
                <w:b/>
                <w:sz w:val="20"/>
                <w:szCs w:val="20"/>
              </w:rPr>
              <w:t>I-2</w:t>
            </w:r>
          </w:p>
        </w:tc>
        <w:tc>
          <w:tcPr>
            <w:tcW w:w="4681" w:type="pct"/>
            <w:hideMark/>
          </w:tcPr>
          <w:p w:rsidR="008A22E4" w:rsidRPr="00D15C16" w:rsidRDefault="008A22E4">
            <w:pPr>
              <w:rPr>
                <w:rFonts w:ascii="Arial Narrow" w:hAnsi="Arial Narrow"/>
                <w:sz w:val="20"/>
                <w:szCs w:val="20"/>
              </w:rPr>
            </w:pPr>
            <w:r w:rsidRPr="00D15C16">
              <w:rPr>
                <w:rFonts w:ascii="Arial Narrow" w:hAnsi="Arial Narrow"/>
                <w:sz w:val="20"/>
                <w:szCs w:val="20"/>
              </w:rPr>
              <w:t>Professional development program that rewards innovation and collaboration</w:t>
            </w:r>
          </w:p>
        </w:tc>
      </w:tr>
      <w:tr w:rsidR="00D15C16" w:rsidRPr="00D15C16" w:rsidTr="00CF3DE1">
        <w:trPr>
          <w:trHeight w:val="20"/>
        </w:trPr>
        <w:tc>
          <w:tcPr>
            <w:tcW w:w="319" w:type="pct"/>
            <w:noWrap/>
            <w:hideMark/>
          </w:tcPr>
          <w:p w:rsidR="008A22E4" w:rsidRPr="00D15C16" w:rsidRDefault="008A22E4">
            <w:pPr>
              <w:rPr>
                <w:rFonts w:ascii="Arial Narrow" w:hAnsi="Arial Narrow"/>
                <w:b/>
                <w:sz w:val="20"/>
                <w:szCs w:val="20"/>
              </w:rPr>
            </w:pPr>
            <w:r w:rsidRPr="00D15C16">
              <w:rPr>
                <w:rFonts w:ascii="Arial Narrow" w:hAnsi="Arial Narrow"/>
                <w:b/>
                <w:sz w:val="20"/>
                <w:szCs w:val="20"/>
              </w:rPr>
              <w:t>I-3</w:t>
            </w:r>
          </w:p>
        </w:tc>
        <w:tc>
          <w:tcPr>
            <w:tcW w:w="4681" w:type="pct"/>
            <w:hideMark/>
          </w:tcPr>
          <w:p w:rsidR="008A22E4" w:rsidRPr="00D15C16" w:rsidRDefault="008A22E4" w:rsidP="008A22E4">
            <w:pPr>
              <w:rPr>
                <w:rFonts w:ascii="Arial Narrow" w:hAnsi="Arial Narrow"/>
                <w:sz w:val="20"/>
                <w:szCs w:val="20"/>
              </w:rPr>
            </w:pPr>
            <w:r w:rsidRPr="00D15C16">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D15C16" w:rsidRPr="00D15C16" w:rsidTr="00CF3DE1">
        <w:trPr>
          <w:trHeight w:val="20"/>
        </w:trPr>
        <w:tc>
          <w:tcPr>
            <w:tcW w:w="319" w:type="pct"/>
            <w:noWrap/>
            <w:hideMark/>
          </w:tcPr>
          <w:p w:rsidR="008A22E4" w:rsidRPr="00D15C16" w:rsidRDefault="008A22E4">
            <w:pPr>
              <w:rPr>
                <w:rFonts w:ascii="Arial Narrow" w:hAnsi="Arial Narrow"/>
                <w:b/>
                <w:sz w:val="20"/>
                <w:szCs w:val="20"/>
              </w:rPr>
            </w:pPr>
            <w:r w:rsidRPr="00D15C16">
              <w:rPr>
                <w:rFonts w:ascii="Arial Narrow" w:hAnsi="Arial Narrow"/>
                <w:b/>
                <w:sz w:val="20"/>
                <w:szCs w:val="20"/>
              </w:rPr>
              <w:t>I-4</w:t>
            </w:r>
          </w:p>
        </w:tc>
        <w:tc>
          <w:tcPr>
            <w:tcW w:w="4681" w:type="pct"/>
            <w:hideMark/>
          </w:tcPr>
          <w:p w:rsidR="008A22E4" w:rsidRPr="00D15C16" w:rsidRDefault="008A22E4">
            <w:pPr>
              <w:rPr>
                <w:rFonts w:ascii="Arial Narrow" w:hAnsi="Arial Narrow"/>
                <w:sz w:val="20"/>
                <w:szCs w:val="20"/>
              </w:rPr>
            </w:pPr>
            <w:r w:rsidRPr="00D15C16">
              <w:rPr>
                <w:rFonts w:ascii="Arial Narrow" w:hAnsi="Arial Narrow"/>
                <w:sz w:val="20"/>
                <w:szCs w:val="20"/>
              </w:rPr>
              <w:t>Develop the financial resources to support innovation and student success</w:t>
            </w:r>
          </w:p>
        </w:tc>
      </w:tr>
      <w:tr w:rsidR="00D15C16" w:rsidRPr="00D15C16" w:rsidTr="00CF3DE1">
        <w:trPr>
          <w:trHeight w:val="20"/>
        </w:trPr>
        <w:tc>
          <w:tcPr>
            <w:tcW w:w="319" w:type="pct"/>
            <w:shd w:val="clear" w:color="auto" w:fill="D9D9D9" w:themeFill="background1" w:themeFillShade="D9"/>
            <w:noWrap/>
            <w:hideMark/>
          </w:tcPr>
          <w:p w:rsidR="0078704B" w:rsidRPr="00D15C16" w:rsidRDefault="0078704B" w:rsidP="0005684C">
            <w:pPr>
              <w:rPr>
                <w:rFonts w:ascii="Arial Narrow" w:hAnsi="Arial Narrow"/>
                <w:b/>
                <w:i/>
                <w:iCs/>
                <w:sz w:val="20"/>
                <w:szCs w:val="20"/>
              </w:rPr>
            </w:pPr>
          </w:p>
        </w:tc>
        <w:tc>
          <w:tcPr>
            <w:tcW w:w="4681" w:type="pct"/>
            <w:shd w:val="clear" w:color="auto" w:fill="D9D9D9" w:themeFill="background1" w:themeFillShade="D9"/>
          </w:tcPr>
          <w:p w:rsidR="0078704B" w:rsidRPr="00D15C16" w:rsidRDefault="00AA3E90" w:rsidP="0005684C">
            <w:pPr>
              <w:rPr>
                <w:rFonts w:ascii="Arial Narrow" w:hAnsi="Arial Narrow"/>
                <w:b/>
                <w:i/>
                <w:iCs/>
                <w:sz w:val="20"/>
                <w:szCs w:val="20"/>
              </w:rPr>
            </w:pPr>
            <w:r w:rsidRPr="00D15C16">
              <w:rPr>
                <w:rFonts w:ascii="Arial Narrow" w:hAnsi="Arial Narrow"/>
                <w:b/>
                <w:i/>
                <w:iCs/>
                <w:sz w:val="20"/>
                <w:szCs w:val="20"/>
              </w:rPr>
              <w:t>Meaningful L</w:t>
            </w:r>
            <w:r w:rsidR="0078704B" w:rsidRPr="00D15C16">
              <w:rPr>
                <w:rFonts w:ascii="Arial Narrow" w:hAnsi="Arial Narrow"/>
                <w:b/>
                <w:i/>
                <w:iCs/>
                <w:sz w:val="20"/>
                <w:szCs w:val="20"/>
              </w:rPr>
              <w:t>ives</w:t>
            </w:r>
            <w:r w:rsidRPr="00D15C16">
              <w:rPr>
                <w:rFonts w:ascii="Arial Narrow" w:hAnsi="Arial Narrow"/>
                <w:b/>
                <w:i/>
                <w:iCs/>
                <w:sz w:val="20"/>
                <w:szCs w:val="20"/>
              </w:rPr>
              <w:t xml:space="preserve"> Goals</w:t>
            </w:r>
          </w:p>
        </w:tc>
      </w:tr>
      <w:tr w:rsidR="00D15C16" w:rsidRPr="00D15C16" w:rsidTr="00CF3DE1">
        <w:trPr>
          <w:trHeight w:val="20"/>
        </w:trPr>
        <w:tc>
          <w:tcPr>
            <w:tcW w:w="319" w:type="pct"/>
            <w:noWrap/>
            <w:hideMark/>
          </w:tcPr>
          <w:p w:rsidR="008A22E4" w:rsidRPr="00D15C16" w:rsidRDefault="008A22E4">
            <w:pPr>
              <w:rPr>
                <w:rFonts w:ascii="Arial Narrow" w:hAnsi="Arial Narrow"/>
                <w:b/>
                <w:sz w:val="20"/>
                <w:szCs w:val="20"/>
              </w:rPr>
            </w:pPr>
            <w:r w:rsidRPr="00D15C16">
              <w:rPr>
                <w:rFonts w:ascii="Arial Narrow" w:hAnsi="Arial Narrow"/>
                <w:b/>
                <w:sz w:val="20"/>
                <w:szCs w:val="20"/>
              </w:rPr>
              <w:t>ML-1</w:t>
            </w:r>
          </w:p>
        </w:tc>
        <w:tc>
          <w:tcPr>
            <w:tcW w:w="4681" w:type="pct"/>
            <w:hideMark/>
          </w:tcPr>
          <w:p w:rsidR="008A22E4" w:rsidRPr="00D15C16" w:rsidRDefault="008A22E4">
            <w:pPr>
              <w:rPr>
                <w:rFonts w:ascii="Arial Narrow" w:hAnsi="Arial Narrow"/>
                <w:sz w:val="20"/>
                <w:szCs w:val="20"/>
              </w:rPr>
            </w:pPr>
            <w:r w:rsidRPr="00D15C16">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D15C16" w:rsidRPr="00D15C16" w:rsidTr="00CF3DE1">
        <w:trPr>
          <w:trHeight w:val="20"/>
        </w:trPr>
        <w:tc>
          <w:tcPr>
            <w:tcW w:w="319" w:type="pct"/>
            <w:noWrap/>
            <w:hideMark/>
          </w:tcPr>
          <w:p w:rsidR="008A22E4" w:rsidRPr="00D15C16" w:rsidRDefault="008A22E4">
            <w:pPr>
              <w:rPr>
                <w:rFonts w:ascii="Arial Narrow" w:hAnsi="Arial Narrow"/>
                <w:b/>
                <w:sz w:val="20"/>
                <w:szCs w:val="20"/>
              </w:rPr>
            </w:pPr>
            <w:r w:rsidRPr="00D15C16">
              <w:rPr>
                <w:rFonts w:ascii="Arial Narrow" w:hAnsi="Arial Narrow"/>
                <w:b/>
                <w:sz w:val="20"/>
                <w:szCs w:val="20"/>
              </w:rPr>
              <w:t>ML-2</w:t>
            </w:r>
          </w:p>
        </w:tc>
        <w:tc>
          <w:tcPr>
            <w:tcW w:w="4681" w:type="pct"/>
            <w:hideMark/>
          </w:tcPr>
          <w:p w:rsidR="008A22E4" w:rsidRPr="00D15C16" w:rsidRDefault="008A22E4">
            <w:pPr>
              <w:rPr>
                <w:rFonts w:ascii="Arial Narrow" w:hAnsi="Arial Narrow"/>
                <w:sz w:val="20"/>
                <w:szCs w:val="20"/>
              </w:rPr>
            </w:pPr>
            <w:r w:rsidRPr="00D15C16">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D15C16" w:rsidRPr="00D15C16" w:rsidTr="00CF3DE1">
        <w:trPr>
          <w:trHeight w:val="20"/>
        </w:trPr>
        <w:tc>
          <w:tcPr>
            <w:tcW w:w="319" w:type="pct"/>
            <w:noWrap/>
            <w:hideMark/>
          </w:tcPr>
          <w:p w:rsidR="008A22E4" w:rsidRPr="00D15C16" w:rsidRDefault="008A22E4">
            <w:pPr>
              <w:rPr>
                <w:rFonts w:ascii="Arial Narrow" w:hAnsi="Arial Narrow"/>
                <w:b/>
                <w:sz w:val="20"/>
                <w:szCs w:val="20"/>
              </w:rPr>
            </w:pPr>
            <w:r w:rsidRPr="00D15C16">
              <w:rPr>
                <w:rFonts w:ascii="Arial Narrow" w:hAnsi="Arial Narrow"/>
                <w:b/>
                <w:sz w:val="20"/>
                <w:szCs w:val="20"/>
              </w:rPr>
              <w:t>ML-3</w:t>
            </w:r>
          </w:p>
        </w:tc>
        <w:tc>
          <w:tcPr>
            <w:tcW w:w="4681" w:type="pct"/>
            <w:hideMark/>
          </w:tcPr>
          <w:p w:rsidR="008A22E4" w:rsidRPr="00D15C16" w:rsidRDefault="008A22E4">
            <w:pPr>
              <w:rPr>
                <w:rFonts w:ascii="Arial Narrow" w:hAnsi="Arial Narrow"/>
                <w:sz w:val="20"/>
                <w:szCs w:val="20"/>
              </w:rPr>
            </w:pPr>
            <w:r w:rsidRPr="00D15C16">
              <w:rPr>
                <w:rFonts w:ascii="Arial Narrow" w:hAnsi="Arial Narrow"/>
                <w:sz w:val="20"/>
                <w:szCs w:val="20"/>
              </w:rPr>
              <w:t>Integrate the highest possible level of information technology skills and competencies throughout the university</w:t>
            </w:r>
          </w:p>
        </w:tc>
      </w:tr>
      <w:tr w:rsidR="00D15C16" w:rsidRPr="00D15C16" w:rsidTr="00CF3DE1">
        <w:trPr>
          <w:trHeight w:val="20"/>
        </w:trPr>
        <w:tc>
          <w:tcPr>
            <w:tcW w:w="319" w:type="pct"/>
            <w:shd w:val="clear" w:color="auto" w:fill="D9D9D9" w:themeFill="background1" w:themeFillShade="D9"/>
            <w:noWrap/>
            <w:hideMark/>
          </w:tcPr>
          <w:p w:rsidR="0078704B" w:rsidRPr="00D15C16" w:rsidRDefault="0078704B" w:rsidP="0005684C">
            <w:pPr>
              <w:rPr>
                <w:rFonts w:ascii="Arial Narrow" w:hAnsi="Arial Narrow"/>
                <w:b/>
                <w:i/>
                <w:iCs/>
                <w:sz w:val="20"/>
                <w:szCs w:val="20"/>
              </w:rPr>
            </w:pPr>
          </w:p>
        </w:tc>
        <w:tc>
          <w:tcPr>
            <w:tcW w:w="4681" w:type="pct"/>
            <w:shd w:val="clear" w:color="auto" w:fill="D9D9D9" w:themeFill="background1" w:themeFillShade="D9"/>
          </w:tcPr>
          <w:p w:rsidR="0078704B" w:rsidRPr="00D15C16" w:rsidRDefault="0078704B" w:rsidP="0005684C">
            <w:pPr>
              <w:rPr>
                <w:rFonts w:ascii="Arial Narrow" w:hAnsi="Arial Narrow"/>
                <w:b/>
                <w:i/>
                <w:iCs/>
                <w:sz w:val="20"/>
                <w:szCs w:val="20"/>
              </w:rPr>
            </w:pPr>
            <w:r w:rsidRPr="00D15C16">
              <w:rPr>
                <w:rFonts w:ascii="Arial Narrow" w:hAnsi="Arial Narrow"/>
                <w:b/>
                <w:i/>
                <w:iCs/>
                <w:sz w:val="20"/>
                <w:szCs w:val="20"/>
              </w:rPr>
              <w:t>Campus Attributes</w:t>
            </w:r>
            <w:r w:rsidR="00AA3E90" w:rsidRPr="00D15C16">
              <w:rPr>
                <w:rFonts w:ascii="Arial Narrow" w:hAnsi="Arial Narrow"/>
                <w:b/>
                <w:i/>
                <w:iCs/>
                <w:sz w:val="20"/>
                <w:szCs w:val="20"/>
              </w:rPr>
              <w:t xml:space="preserve"> Goals</w:t>
            </w:r>
          </w:p>
        </w:tc>
      </w:tr>
      <w:tr w:rsidR="00D15C16" w:rsidRPr="00D15C16" w:rsidTr="00CF3DE1">
        <w:trPr>
          <w:trHeight w:val="20"/>
        </w:trPr>
        <w:tc>
          <w:tcPr>
            <w:tcW w:w="319" w:type="pct"/>
            <w:noWrap/>
            <w:hideMark/>
          </w:tcPr>
          <w:p w:rsidR="008A22E4" w:rsidRPr="00D15C16" w:rsidRDefault="008A22E4">
            <w:pPr>
              <w:rPr>
                <w:rFonts w:ascii="Arial Narrow" w:hAnsi="Arial Narrow"/>
                <w:b/>
                <w:sz w:val="20"/>
                <w:szCs w:val="20"/>
              </w:rPr>
            </w:pPr>
            <w:r w:rsidRPr="00D15C16">
              <w:rPr>
                <w:rFonts w:ascii="Arial Narrow" w:hAnsi="Arial Narrow"/>
                <w:b/>
                <w:sz w:val="20"/>
                <w:szCs w:val="20"/>
              </w:rPr>
              <w:t>CA-1</w:t>
            </w:r>
          </w:p>
        </w:tc>
        <w:tc>
          <w:tcPr>
            <w:tcW w:w="4681" w:type="pct"/>
            <w:hideMark/>
          </w:tcPr>
          <w:p w:rsidR="008A22E4" w:rsidRPr="00D15C16" w:rsidRDefault="008A22E4">
            <w:pPr>
              <w:rPr>
                <w:rFonts w:ascii="Arial Narrow" w:hAnsi="Arial Narrow"/>
                <w:sz w:val="20"/>
                <w:szCs w:val="20"/>
              </w:rPr>
            </w:pPr>
            <w:r w:rsidRPr="00D15C16">
              <w:rPr>
                <w:rFonts w:ascii="Arial Narrow" w:hAnsi="Arial Narrow"/>
                <w:sz w:val="20"/>
                <w:szCs w:val="20"/>
              </w:rPr>
              <w:t>Utilize the Campus Master Plan and related initiatives to continue to build and develop a greener and more learner-centered campus</w:t>
            </w:r>
          </w:p>
        </w:tc>
      </w:tr>
      <w:tr w:rsidR="00D15C16" w:rsidRPr="00D15C16" w:rsidTr="00CF3DE1">
        <w:trPr>
          <w:trHeight w:val="20"/>
        </w:trPr>
        <w:tc>
          <w:tcPr>
            <w:tcW w:w="319" w:type="pct"/>
            <w:noWrap/>
            <w:hideMark/>
          </w:tcPr>
          <w:p w:rsidR="008A22E4" w:rsidRPr="00D15C16" w:rsidRDefault="008A22E4">
            <w:pPr>
              <w:rPr>
                <w:rFonts w:ascii="Arial Narrow" w:hAnsi="Arial Narrow"/>
                <w:b/>
                <w:sz w:val="20"/>
                <w:szCs w:val="20"/>
              </w:rPr>
            </w:pPr>
            <w:r w:rsidRPr="00D15C16">
              <w:rPr>
                <w:rFonts w:ascii="Arial Narrow" w:hAnsi="Arial Narrow"/>
                <w:b/>
                <w:sz w:val="20"/>
                <w:szCs w:val="20"/>
              </w:rPr>
              <w:t>CA-2</w:t>
            </w:r>
          </w:p>
        </w:tc>
        <w:tc>
          <w:tcPr>
            <w:tcW w:w="4681" w:type="pct"/>
            <w:hideMark/>
          </w:tcPr>
          <w:p w:rsidR="008A22E4" w:rsidRPr="00D15C16" w:rsidRDefault="008A22E4">
            <w:pPr>
              <w:rPr>
                <w:rFonts w:ascii="Arial Narrow" w:hAnsi="Arial Narrow"/>
                <w:sz w:val="20"/>
                <w:szCs w:val="20"/>
              </w:rPr>
            </w:pPr>
            <w:r w:rsidRPr="00D15C16">
              <w:rPr>
                <w:rFonts w:ascii="Arial Narrow" w:hAnsi="Arial Narrow"/>
                <w:sz w:val="20"/>
                <w:szCs w:val="20"/>
              </w:rPr>
              <w:t>Enhance processes throughout campus operations to guide the use of resources and inform resource allocation</w:t>
            </w:r>
          </w:p>
        </w:tc>
      </w:tr>
      <w:tr w:rsidR="00D15C16" w:rsidRPr="00D15C16" w:rsidTr="00CF3DE1">
        <w:trPr>
          <w:trHeight w:val="20"/>
        </w:trPr>
        <w:tc>
          <w:tcPr>
            <w:tcW w:w="319" w:type="pct"/>
            <w:noWrap/>
            <w:hideMark/>
          </w:tcPr>
          <w:p w:rsidR="008A22E4" w:rsidRPr="00D15C16" w:rsidRDefault="008A22E4">
            <w:pPr>
              <w:rPr>
                <w:rFonts w:ascii="Arial Narrow" w:hAnsi="Arial Narrow"/>
                <w:b/>
                <w:sz w:val="20"/>
                <w:szCs w:val="20"/>
              </w:rPr>
            </w:pPr>
            <w:r w:rsidRPr="00D15C16">
              <w:rPr>
                <w:rFonts w:ascii="Arial Narrow" w:hAnsi="Arial Narrow"/>
                <w:b/>
                <w:sz w:val="20"/>
                <w:szCs w:val="20"/>
              </w:rPr>
              <w:t>CA-3</w:t>
            </w:r>
          </w:p>
        </w:tc>
        <w:tc>
          <w:tcPr>
            <w:tcW w:w="4681" w:type="pct"/>
            <w:hideMark/>
          </w:tcPr>
          <w:p w:rsidR="008A22E4" w:rsidRPr="00D15C16" w:rsidRDefault="008A22E4" w:rsidP="008A22E4">
            <w:pPr>
              <w:rPr>
                <w:rFonts w:ascii="Arial Narrow" w:hAnsi="Arial Narrow"/>
                <w:sz w:val="20"/>
                <w:szCs w:val="20"/>
              </w:rPr>
            </w:pPr>
            <w:r w:rsidRPr="00D15C16">
              <w:rPr>
                <w:rFonts w:ascii="Arial Narrow" w:hAnsi="Arial Narrow"/>
                <w:sz w:val="20"/>
                <w:szCs w:val="20"/>
              </w:rPr>
              <w:t xml:space="preserve">Enhance the portfolio of academic programs, research and other activities that leverage the university’s location </w:t>
            </w:r>
          </w:p>
        </w:tc>
      </w:tr>
      <w:tr w:rsidR="00D15C16" w:rsidRPr="00D15C16" w:rsidTr="00CF3DE1">
        <w:trPr>
          <w:trHeight w:val="20"/>
        </w:trPr>
        <w:tc>
          <w:tcPr>
            <w:tcW w:w="319" w:type="pct"/>
            <w:noWrap/>
            <w:hideMark/>
          </w:tcPr>
          <w:p w:rsidR="008A22E4" w:rsidRPr="00D15C16" w:rsidRDefault="008A22E4">
            <w:pPr>
              <w:rPr>
                <w:rFonts w:ascii="Arial Narrow" w:hAnsi="Arial Narrow"/>
                <w:b/>
                <w:sz w:val="20"/>
                <w:szCs w:val="20"/>
              </w:rPr>
            </w:pPr>
            <w:r w:rsidRPr="00D15C16">
              <w:rPr>
                <w:rFonts w:ascii="Arial Narrow" w:hAnsi="Arial Narrow"/>
                <w:b/>
                <w:sz w:val="20"/>
                <w:szCs w:val="20"/>
              </w:rPr>
              <w:t>CA-4</w:t>
            </w:r>
          </w:p>
        </w:tc>
        <w:tc>
          <w:tcPr>
            <w:tcW w:w="4681" w:type="pct"/>
            <w:hideMark/>
          </w:tcPr>
          <w:p w:rsidR="008A22E4" w:rsidRPr="00D15C16" w:rsidRDefault="008A22E4">
            <w:pPr>
              <w:rPr>
                <w:rFonts w:ascii="Arial Narrow" w:hAnsi="Arial Narrow"/>
                <w:sz w:val="20"/>
                <w:szCs w:val="20"/>
              </w:rPr>
            </w:pPr>
            <w:r w:rsidRPr="00D15C16">
              <w:rPr>
                <w:rFonts w:ascii="Arial Narrow" w:hAnsi="Arial Narrow"/>
                <w:sz w:val="20"/>
                <w:szCs w:val="20"/>
              </w:rPr>
              <w:t>Be a model community for sustainable education and practices</w:t>
            </w:r>
          </w:p>
        </w:tc>
      </w:tr>
      <w:tr w:rsidR="00D15C16" w:rsidRPr="00D15C16" w:rsidTr="00CF3DE1">
        <w:trPr>
          <w:trHeight w:val="20"/>
        </w:trPr>
        <w:tc>
          <w:tcPr>
            <w:tcW w:w="319" w:type="pct"/>
            <w:shd w:val="clear" w:color="auto" w:fill="D9D9D9" w:themeFill="background1" w:themeFillShade="D9"/>
            <w:noWrap/>
            <w:hideMark/>
          </w:tcPr>
          <w:p w:rsidR="0078704B" w:rsidRPr="00D15C16" w:rsidRDefault="0078704B" w:rsidP="0005684C">
            <w:pPr>
              <w:rPr>
                <w:rFonts w:ascii="Arial Narrow" w:hAnsi="Arial Narrow"/>
                <w:b/>
                <w:i/>
                <w:iCs/>
                <w:sz w:val="20"/>
                <w:szCs w:val="20"/>
              </w:rPr>
            </w:pPr>
          </w:p>
        </w:tc>
        <w:tc>
          <w:tcPr>
            <w:tcW w:w="4681" w:type="pct"/>
            <w:shd w:val="clear" w:color="auto" w:fill="D9D9D9" w:themeFill="background1" w:themeFillShade="D9"/>
          </w:tcPr>
          <w:p w:rsidR="0078704B" w:rsidRPr="00D15C16" w:rsidRDefault="0078704B" w:rsidP="0005684C">
            <w:pPr>
              <w:rPr>
                <w:rFonts w:ascii="Arial Narrow" w:hAnsi="Arial Narrow"/>
                <w:b/>
                <w:i/>
                <w:iCs/>
                <w:sz w:val="20"/>
                <w:szCs w:val="20"/>
              </w:rPr>
            </w:pPr>
            <w:r w:rsidRPr="00D15C16">
              <w:rPr>
                <w:rFonts w:ascii="Arial Narrow" w:hAnsi="Arial Narrow"/>
                <w:b/>
                <w:i/>
                <w:iCs/>
                <w:sz w:val="20"/>
                <w:szCs w:val="20"/>
              </w:rPr>
              <w:t>Community Engagement</w:t>
            </w:r>
            <w:r w:rsidR="00AA3E90" w:rsidRPr="00D15C16">
              <w:rPr>
                <w:rFonts w:ascii="Arial Narrow" w:hAnsi="Arial Narrow"/>
                <w:b/>
                <w:i/>
                <w:iCs/>
                <w:sz w:val="20"/>
                <w:szCs w:val="20"/>
              </w:rPr>
              <w:t xml:space="preserve"> Goals</w:t>
            </w:r>
          </w:p>
        </w:tc>
      </w:tr>
      <w:tr w:rsidR="00D15C16" w:rsidRPr="00D15C16" w:rsidTr="00CF3DE1">
        <w:trPr>
          <w:trHeight w:val="20"/>
        </w:trPr>
        <w:tc>
          <w:tcPr>
            <w:tcW w:w="319" w:type="pct"/>
            <w:noWrap/>
            <w:hideMark/>
          </w:tcPr>
          <w:p w:rsidR="008A22E4" w:rsidRPr="00D15C16" w:rsidRDefault="008A22E4">
            <w:pPr>
              <w:rPr>
                <w:rFonts w:ascii="Arial Narrow" w:hAnsi="Arial Narrow"/>
                <w:b/>
                <w:sz w:val="20"/>
                <w:szCs w:val="20"/>
              </w:rPr>
            </w:pPr>
            <w:r w:rsidRPr="00D15C16">
              <w:rPr>
                <w:rFonts w:ascii="Arial Narrow" w:hAnsi="Arial Narrow"/>
                <w:b/>
                <w:sz w:val="20"/>
                <w:szCs w:val="20"/>
              </w:rPr>
              <w:t>CE-1</w:t>
            </w:r>
          </w:p>
        </w:tc>
        <w:tc>
          <w:tcPr>
            <w:tcW w:w="4681" w:type="pct"/>
            <w:hideMark/>
          </w:tcPr>
          <w:p w:rsidR="008A22E4" w:rsidRPr="00D15C16" w:rsidRDefault="008A22E4">
            <w:pPr>
              <w:rPr>
                <w:rFonts w:ascii="Arial Narrow" w:hAnsi="Arial Narrow"/>
                <w:sz w:val="20"/>
                <w:szCs w:val="20"/>
              </w:rPr>
            </w:pPr>
            <w:r w:rsidRPr="00D15C16">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D15C16" w:rsidRPr="00D15C16" w:rsidTr="00CF3DE1">
        <w:trPr>
          <w:trHeight w:val="20"/>
        </w:trPr>
        <w:tc>
          <w:tcPr>
            <w:tcW w:w="319" w:type="pct"/>
            <w:noWrap/>
            <w:hideMark/>
          </w:tcPr>
          <w:p w:rsidR="008A22E4" w:rsidRPr="00D15C16" w:rsidRDefault="008A22E4">
            <w:pPr>
              <w:rPr>
                <w:rFonts w:ascii="Arial Narrow" w:hAnsi="Arial Narrow"/>
                <w:b/>
                <w:sz w:val="20"/>
                <w:szCs w:val="20"/>
              </w:rPr>
            </w:pPr>
            <w:r w:rsidRPr="00D15C16">
              <w:rPr>
                <w:rFonts w:ascii="Arial Narrow" w:hAnsi="Arial Narrow"/>
                <w:b/>
                <w:sz w:val="20"/>
                <w:szCs w:val="20"/>
              </w:rPr>
              <w:t>CE-2</w:t>
            </w:r>
          </w:p>
        </w:tc>
        <w:tc>
          <w:tcPr>
            <w:tcW w:w="4681" w:type="pct"/>
            <w:hideMark/>
          </w:tcPr>
          <w:p w:rsidR="008A22E4" w:rsidRPr="00D15C16" w:rsidRDefault="008A22E4">
            <w:pPr>
              <w:rPr>
                <w:rFonts w:ascii="Arial Narrow" w:hAnsi="Arial Narrow"/>
                <w:sz w:val="20"/>
                <w:szCs w:val="20"/>
              </w:rPr>
            </w:pPr>
            <w:r w:rsidRPr="00D15C16">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D15C16" w:rsidRPr="00D15C16" w:rsidTr="00CF3DE1">
        <w:trPr>
          <w:trHeight w:val="20"/>
        </w:trPr>
        <w:tc>
          <w:tcPr>
            <w:tcW w:w="319" w:type="pct"/>
            <w:noWrap/>
            <w:hideMark/>
          </w:tcPr>
          <w:p w:rsidR="008A22E4" w:rsidRPr="00D15C16" w:rsidRDefault="008A22E4">
            <w:pPr>
              <w:rPr>
                <w:rFonts w:ascii="Arial Narrow" w:hAnsi="Arial Narrow"/>
                <w:b/>
                <w:sz w:val="20"/>
                <w:szCs w:val="20"/>
              </w:rPr>
            </w:pPr>
            <w:r w:rsidRPr="00D15C16">
              <w:rPr>
                <w:rFonts w:ascii="Arial Narrow" w:hAnsi="Arial Narrow"/>
                <w:b/>
                <w:sz w:val="20"/>
                <w:szCs w:val="20"/>
              </w:rPr>
              <w:t>CE-3</w:t>
            </w:r>
          </w:p>
        </w:tc>
        <w:tc>
          <w:tcPr>
            <w:tcW w:w="4681" w:type="pct"/>
            <w:hideMark/>
          </w:tcPr>
          <w:p w:rsidR="008A22E4" w:rsidRPr="00D15C16" w:rsidRDefault="008A22E4">
            <w:pPr>
              <w:rPr>
                <w:rFonts w:ascii="Arial Narrow" w:hAnsi="Arial Narrow"/>
                <w:sz w:val="20"/>
                <w:szCs w:val="20"/>
              </w:rPr>
            </w:pPr>
            <w:r w:rsidRPr="00D15C16">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D15C16" w:rsidRPr="00D15C16" w:rsidTr="00CF3DE1">
        <w:trPr>
          <w:trHeight w:val="20"/>
        </w:trPr>
        <w:tc>
          <w:tcPr>
            <w:tcW w:w="319" w:type="pct"/>
            <w:noWrap/>
            <w:hideMark/>
          </w:tcPr>
          <w:p w:rsidR="008A22E4" w:rsidRPr="00D15C16" w:rsidRDefault="008A22E4">
            <w:pPr>
              <w:rPr>
                <w:rFonts w:ascii="Arial Narrow" w:hAnsi="Arial Narrow"/>
                <w:b/>
                <w:sz w:val="20"/>
                <w:szCs w:val="20"/>
              </w:rPr>
            </w:pPr>
            <w:r w:rsidRPr="00D15C16">
              <w:rPr>
                <w:rFonts w:ascii="Arial Narrow" w:hAnsi="Arial Narrow"/>
                <w:b/>
                <w:sz w:val="20"/>
                <w:szCs w:val="20"/>
              </w:rPr>
              <w:t>CE-4</w:t>
            </w:r>
          </w:p>
        </w:tc>
        <w:tc>
          <w:tcPr>
            <w:tcW w:w="4681" w:type="pct"/>
            <w:hideMark/>
          </w:tcPr>
          <w:p w:rsidR="008A22E4" w:rsidRPr="00D15C16" w:rsidRDefault="008A22E4">
            <w:pPr>
              <w:rPr>
                <w:rFonts w:ascii="Arial Narrow" w:hAnsi="Arial Narrow"/>
                <w:sz w:val="20"/>
                <w:szCs w:val="20"/>
              </w:rPr>
            </w:pPr>
            <w:r w:rsidRPr="00D15C16">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rsidR="008A22E4" w:rsidRPr="00D15C16" w:rsidRDefault="008A22E4" w:rsidP="00E47E9A">
      <w:pPr>
        <w:rPr>
          <w:rFonts w:ascii="Arial Narrow" w:hAnsi="Arial Narrow"/>
        </w:rPr>
      </w:pPr>
    </w:p>
    <w:sectPr w:rsidR="008A22E4" w:rsidRPr="00D15C16" w:rsidSect="00D60189">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B58" w:rsidRDefault="00A57B58" w:rsidP="00CC0C16">
      <w:r>
        <w:separator/>
      </w:r>
    </w:p>
  </w:endnote>
  <w:endnote w:type="continuationSeparator" w:id="0">
    <w:p w:rsidR="00A57B58" w:rsidRDefault="00A57B58" w:rsidP="00CC0C16">
      <w:r>
        <w:continuationSeparator/>
      </w:r>
    </w:p>
  </w:endnote>
  <w:endnote w:id="1">
    <w:p w:rsidR="00896F7C" w:rsidRDefault="00896F7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T2A1t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7C" w:rsidRPr="00216099" w:rsidRDefault="00896F7C"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w:t>
    </w:r>
    <w:r w:rsidRPr="00557FAC">
      <w:rPr>
        <w:rFonts w:asciiTheme="minorHAnsi" w:hAnsiTheme="minorHAnsi" w:cstheme="minorHAnsi"/>
        <w:sz w:val="16"/>
      </w:rPr>
      <w:t xml:space="preserve">Outcomes Assessment Plan/Report form effective June 2011.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EndPr/>
      <w:sdtContent>
        <w:r w:rsidRPr="004304D6">
          <w:rPr>
            <w:rFonts w:asciiTheme="minorHAnsi" w:hAnsiTheme="minorHAnsi" w:cstheme="minorHAnsi"/>
            <w:sz w:val="18"/>
          </w:rPr>
          <w:fldChar w:fldCharType="begin"/>
        </w:r>
        <w:r w:rsidRPr="004304D6">
          <w:rPr>
            <w:rFonts w:asciiTheme="minorHAnsi" w:hAnsiTheme="minorHAnsi" w:cstheme="minorHAnsi"/>
            <w:sz w:val="18"/>
          </w:rPr>
          <w:instrText xml:space="preserve"> PAGE   \* MERGEFORMAT </w:instrText>
        </w:r>
        <w:r w:rsidRPr="004304D6">
          <w:rPr>
            <w:rFonts w:asciiTheme="minorHAnsi" w:hAnsiTheme="minorHAnsi" w:cstheme="minorHAnsi"/>
            <w:sz w:val="18"/>
          </w:rPr>
          <w:fldChar w:fldCharType="separate"/>
        </w:r>
        <w:r w:rsidR="00D15C16">
          <w:rPr>
            <w:rFonts w:asciiTheme="minorHAnsi" w:hAnsiTheme="minorHAnsi" w:cstheme="minorHAnsi"/>
            <w:noProof/>
            <w:sz w:val="18"/>
          </w:rPr>
          <w:t>1</w:t>
        </w:r>
        <w:r w:rsidRPr="004304D6">
          <w:rPr>
            <w:rFonts w:asciiTheme="minorHAnsi" w:hAnsiTheme="minorHAnsi" w:cstheme="minorHAnsi"/>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B58" w:rsidRDefault="00A57B58" w:rsidP="00CC0C16">
      <w:r>
        <w:separator/>
      </w:r>
    </w:p>
  </w:footnote>
  <w:footnote w:type="continuationSeparator" w:id="0">
    <w:p w:rsidR="00A57B58" w:rsidRDefault="00A57B58" w:rsidP="00CC0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2FAE"/>
    <w:multiLevelType w:val="hybridMultilevel"/>
    <w:tmpl w:val="8FECD4E8"/>
    <w:lvl w:ilvl="0" w:tplc="5D725684">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A1BC4"/>
    <w:multiLevelType w:val="hybridMultilevel"/>
    <w:tmpl w:val="658ACAAA"/>
    <w:lvl w:ilvl="0" w:tplc="FFC49EB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029B2"/>
    <w:multiLevelType w:val="hybridMultilevel"/>
    <w:tmpl w:val="EA847152"/>
    <w:lvl w:ilvl="0" w:tplc="88243B44">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FA7DE7"/>
    <w:multiLevelType w:val="hybridMultilevel"/>
    <w:tmpl w:val="430C9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944BAD"/>
    <w:multiLevelType w:val="hybridMultilevel"/>
    <w:tmpl w:val="4B928230"/>
    <w:lvl w:ilvl="0" w:tplc="D0480288">
      <w:start w:val="1"/>
      <w:numFmt w:val="upperLetter"/>
      <w:lvlText w:val="%1."/>
      <w:lvlJc w:val="left"/>
      <w:pPr>
        <w:ind w:left="720" w:hanging="360"/>
      </w:pPr>
      <w:rPr>
        <w:rFonts w:ascii="Arial Narrow" w:eastAsia="Times New Roman" w:hAnsi="Arial Narrow"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C320AF"/>
    <w:multiLevelType w:val="hybridMultilevel"/>
    <w:tmpl w:val="09569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BA2B74"/>
    <w:multiLevelType w:val="hybridMultilevel"/>
    <w:tmpl w:val="28F23D42"/>
    <w:lvl w:ilvl="0" w:tplc="CB5E696E">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BE022F"/>
    <w:multiLevelType w:val="hybridMultilevel"/>
    <w:tmpl w:val="7032C062"/>
    <w:lvl w:ilvl="0" w:tplc="99165CBE">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3"/>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0EE2"/>
    <w:rsid w:val="000007D5"/>
    <w:rsid w:val="00003E07"/>
    <w:rsid w:val="00004C74"/>
    <w:rsid w:val="00007312"/>
    <w:rsid w:val="00007735"/>
    <w:rsid w:val="000078A3"/>
    <w:rsid w:val="00012AFE"/>
    <w:rsid w:val="00013F2D"/>
    <w:rsid w:val="00016D7E"/>
    <w:rsid w:val="000178FE"/>
    <w:rsid w:val="00020ECD"/>
    <w:rsid w:val="000224FB"/>
    <w:rsid w:val="0002583F"/>
    <w:rsid w:val="00025A0E"/>
    <w:rsid w:val="00026C89"/>
    <w:rsid w:val="00031419"/>
    <w:rsid w:val="0003251C"/>
    <w:rsid w:val="00033039"/>
    <w:rsid w:val="00034ED8"/>
    <w:rsid w:val="00035CA1"/>
    <w:rsid w:val="0003637B"/>
    <w:rsid w:val="00037B33"/>
    <w:rsid w:val="00040080"/>
    <w:rsid w:val="000402C4"/>
    <w:rsid w:val="00041C02"/>
    <w:rsid w:val="00042660"/>
    <w:rsid w:val="00042D17"/>
    <w:rsid w:val="00043406"/>
    <w:rsid w:val="000440AE"/>
    <w:rsid w:val="00052A77"/>
    <w:rsid w:val="00053612"/>
    <w:rsid w:val="00055727"/>
    <w:rsid w:val="00055B6F"/>
    <w:rsid w:val="0005684C"/>
    <w:rsid w:val="00056933"/>
    <w:rsid w:val="000619E2"/>
    <w:rsid w:val="0006398F"/>
    <w:rsid w:val="00064A62"/>
    <w:rsid w:val="00064AEB"/>
    <w:rsid w:val="00064B02"/>
    <w:rsid w:val="00065F49"/>
    <w:rsid w:val="000660F5"/>
    <w:rsid w:val="000715A0"/>
    <w:rsid w:val="0007255E"/>
    <w:rsid w:val="00073005"/>
    <w:rsid w:val="00073251"/>
    <w:rsid w:val="00074C5D"/>
    <w:rsid w:val="00075AAF"/>
    <w:rsid w:val="000760CB"/>
    <w:rsid w:val="00076E8C"/>
    <w:rsid w:val="000779A8"/>
    <w:rsid w:val="000814F2"/>
    <w:rsid w:val="00081D7D"/>
    <w:rsid w:val="000837E0"/>
    <w:rsid w:val="00083C63"/>
    <w:rsid w:val="000847AD"/>
    <w:rsid w:val="00087950"/>
    <w:rsid w:val="00087E45"/>
    <w:rsid w:val="000900E8"/>
    <w:rsid w:val="00090EC6"/>
    <w:rsid w:val="00090FC9"/>
    <w:rsid w:val="00092702"/>
    <w:rsid w:val="000927BA"/>
    <w:rsid w:val="00093836"/>
    <w:rsid w:val="000941DA"/>
    <w:rsid w:val="00095613"/>
    <w:rsid w:val="00095C1A"/>
    <w:rsid w:val="000975FA"/>
    <w:rsid w:val="000A1CAE"/>
    <w:rsid w:val="000A312E"/>
    <w:rsid w:val="000A31AA"/>
    <w:rsid w:val="000A3375"/>
    <w:rsid w:val="000B004B"/>
    <w:rsid w:val="000B0A9B"/>
    <w:rsid w:val="000B0EDD"/>
    <w:rsid w:val="000B575E"/>
    <w:rsid w:val="000C50CD"/>
    <w:rsid w:val="000C6424"/>
    <w:rsid w:val="000D1416"/>
    <w:rsid w:val="000D2517"/>
    <w:rsid w:val="000D408B"/>
    <w:rsid w:val="000D5895"/>
    <w:rsid w:val="000E07DF"/>
    <w:rsid w:val="000E345B"/>
    <w:rsid w:val="000E4173"/>
    <w:rsid w:val="000E4B6E"/>
    <w:rsid w:val="000E59ED"/>
    <w:rsid w:val="000F46D5"/>
    <w:rsid w:val="000F7E47"/>
    <w:rsid w:val="000F7F86"/>
    <w:rsid w:val="00101B17"/>
    <w:rsid w:val="0010312E"/>
    <w:rsid w:val="00103808"/>
    <w:rsid w:val="001117E7"/>
    <w:rsid w:val="00111CD1"/>
    <w:rsid w:val="00111FBE"/>
    <w:rsid w:val="00114314"/>
    <w:rsid w:val="00120E26"/>
    <w:rsid w:val="001223F5"/>
    <w:rsid w:val="00122E20"/>
    <w:rsid w:val="001269A6"/>
    <w:rsid w:val="00127C61"/>
    <w:rsid w:val="00127D44"/>
    <w:rsid w:val="001306EF"/>
    <w:rsid w:val="0013386D"/>
    <w:rsid w:val="00135AB5"/>
    <w:rsid w:val="00142EDF"/>
    <w:rsid w:val="00145B52"/>
    <w:rsid w:val="00147A8B"/>
    <w:rsid w:val="00150FEA"/>
    <w:rsid w:val="00151A58"/>
    <w:rsid w:val="00152612"/>
    <w:rsid w:val="0015368E"/>
    <w:rsid w:val="0015507F"/>
    <w:rsid w:val="00156EBF"/>
    <w:rsid w:val="00160CCD"/>
    <w:rsid w:val="00162B5F"/>
    <w:rsid w:val="00162CCC"/>
    <w:rsid w:val="00171CB6"/>
    <w:rsid w:val="00176F16"/>
    <w:rsid w:val="00180BDD"/>
    <w:rsid w:val="001813C9"/>
    <w:rsid w:val="001823C9"/>
    <w:rsid w:val="00183A5A"/>
    <w:rsid w:val="00185B5C"/>
    <w:rsid w:val="00187CC5"/>
    <w:rsid w:val="00191BD5"/>
    <w:rsid w:val="001924E0"/>
    <w:rsid w:val="00196515"/>
    <w:rsid w:val="001A47EF"/>
    <w:rsid w:val="001A4B52"/>
    <w:rsid w:val="001A602F"/>
    <w:rsid w:val="001A6E28"/>
    <w:rsid w:val="001B0A85"/>
    <w:rsid w:val="001B109D"/>
    <w:rsid w:val="001B1672"/>
    <w:rsid w:val="001B1F46"/>
    <w:rsid w:val="001B22D2"/>
    <w:rsid w:val="001B5322"/>
    <w:rsid w:val="001B5F99"/>
    <w:rsid w:val="001B6CDF"/>
    <w:rsid w:val="001B7074"/>
    <w:rsid w:val="001C01BC"/>
    <w:rsid w:val="001C231C"/>
    <w:rsid w:val="001C7FD7"/>
    <w:rsid w:val="001D118A"/>
    <w:rsid w:val="001D36F0"/>
    <w:rsid w:val="001D38AF"/>
    <w:rsid w:val="001D7D48"/>
    <w:rsid w:val="001E049B"/>
    <w:rsid w:val="001E3B7F"/>
    <w:rsid w:val="001E41B1"/>
    <w:rsid w:val="001E4D23"/>
    <w:rsid w:val="001E51BE"/>
    <w:rsid w:val="001E629E"/>
    <w:rsid w:val="001F1972"/>
    <w:rsid w:val="001F2024"/>
    <w:rsid w:val="001F2255"/>
    <w:rsid w:val="001F506D"/>
    <w:rsid w:val="001F68D7"/>
    <w:rsid w:val="0020121C"/>
    <w:rsid w:val="002054DB"/>
    <w:rsid w:val="00205BB1"/>
    <w:rsid w:val="0020661D"/>
    <w:rsid w:val="0021081E"/>
    <w:rsid w:val="00213420"/>
    <w:rsid w:val="00213E08"/>
    <w:rsid w:val="0021587E"/>
    <w:rsid w:val="00216099"/>
    <w:rsid w:val="00224B06"/>
    <w:rsid w:val="0022578E"/>
    <w:rsid w:val="0022645F"/>
    <w:rsid w:val="00226812"/>
    <w:rsid w:val="0023039B"/>
    <w:rsid w:val="00230633"/>
    <w:rsid w:val="00233A8E"/>
    <w:rsid w:val="002364F5"/>
    <w:rsid w:val="00241954"/>
    <w:rsid w:val="00243197"/>
    <w:rsid w:val="002455AD"/>
    <w:rsid w:val="0024649D"/>
    <w:rsid w:val="00250577"/>
    <w:rsid w:val="00251408"/>
    <w:rsid w:val="00251C65"/>
    <w:rsid w:val="00254735"/>
    <w:rsid w:val="00256E9D"/>
    <w:rsid w:val="002618CE"/>
    <w:rsid w:val="0026340A"/>
    <w:rsid w:val="002705E4"/>
    <w:rsid w:val="00280A8A"/>
    <w:rsid w:val="00284003"/>
    <w:rsid w:val="002870AD"/>
    <w:rsid w:val="00290286"/>
    <w:rsid w:val="00293D52"/>
    <w:rsid w:val="00293E56"/>
    <w:rsid w:val="00293EAF"/>
    <w:rsid w:val="0029764D"/>
    <w:rsid w:val="002A057F"/>
    <w:rsid w:val="002A4925"/>
    <w:rsid w:val="002B18E7"/>
    <w:rsid w:val="002B3382"/>
    <w:rsid w:val="002B48E6"/>
    <w:rsid w:val="002C06C1"/>
    <w:rsid w:val="002C0E0F"/>
    <w:rsid w:val="002C2316"/>
    <w:rsid w:val="002C2BC2"/>
    <w:rsid w:val="002C4C16"/>
    <w:rsid w:val="002C7459"/>
    <w:rsid w:val="002C7EB1"/>
    <w:rsid w:val="002D55D1"/>
    <w:rsid w:val="002D652F"/>
    <w:rsid w:val="002D7DC2"/>
    <w:rsid w:val="002E04BB"/>
    <w:rsid w:val="002E096B"/>
    <w:rsid w:val="002E10A5"/>
    <w:rsid w:val="002E1E46"/>
    <w:rsid w:val="002E23C0"/>
    <w:rsid w:val="002E2845"/>
    <w:rsid w:val="002E78A1"/>
    <w:rsid w:val="002E7FBB"/>
    <w:rsid w:val="002F03FA"/>
    <w:rsid w:val="002F485C"/>
    <w:rsid w:val="002F4C6A"/>
    <w:rsid w:val="002F58FF"/>
    <w:rsid w:val="002F7AC7"/>
    <w:rsid w:val="0030758B"/>
    <w:rsid w:val="00307CCC"/>
    <w:rsid w:val="00310465"/>
    <w:rsid w:val="003135F6"/>
    <w:rsid w:val="0031685E"/>
    <w:rsid w:val="00320851"/>
    <w:rsid w:val="00320C35"/>
    <w:rsid w:val="00323443"/>
    <w:rsid w:val="003345BC"/>
    <w:rsid w:val="00334B06"/>
    <w:rsid w:val="00335937"/>
    <w:rsid w:val="00340319"/>
    <w:rsid w:val="00340D73"/>
    <w:rsid w:val="003411F0"/>
    <w:rsid w:val="00341B7C"/>
    <w:rsid w:val="003471CC"/>
    <w:rsid w:val="00347C3B"/>
    <w:rsid w:val="00347D86"/>
    <w:rsid w:val="003508DE"/>
    <w:rsid w:val="003607E7"/>
    <w:rsid w:val="00360900"/>
    <w:rsid w:val="0036346B"/>
    <w:rsid w:val="00363ECF"/>
    <w:rsid w:val="0036417C"/>
    <w:rsid w:val="00365A21"/>
    <w:rsid w:val="00366C3F"/>
    <w:rsid w:val="00370A4D"/>
    <w:rsid w:val="00372463"/>
    <w:rsid w:val="00372E96"/>
    <w:rsid w:val="0037304C"/>
    <w:rsid w:val="00373134"/>
    <w:rsid w:val="00380E30"/>
    <w:rsid w:val="00381318"/>
    <w:rsid w:val="00381ACA"/>
    <w:rsid w:val="00384652"/>
    <w:rsid w:val="00384D96"/>
    <w:rsid w:val="00387E35"/>
    <w:rsid w:val="00390636"/>
    <w:rsid w:val="00396495"/>
    <w:rsid w:val="00396DE9"/>
    <w:rsid w:val="00397BC7"/>
    <w:rsid w:val="003A1953"/>
    <w:rsid w:val="003A1A92"/>
    <w:rsid w:val="003A1DE2"/>
    <w:rsid w:val="003A3C24"/>
    <w:rsid w:val="003A4797"/>
    <w:rsid w:val="003B0459"/>
    <w:rsid w:val="003B1074"/>
    <w:rsid w:val="003B6820"/>
    <w:rsid w:val="003C228C"/>
    <w:rsid w:val="003C30AF"/>
    <w:rsid w:val="003C40D1"/>
    <w:rsid w:val="003C4A9E"/>
    <w:rsid w:val="003C6E9A"/>
    <w:rsid w:val="003D0610"/>
    <w:rsid w:val="003D23EC"/>
    <w:rsid w:val="003D24CA"/>
    <w:rsid w:val="003D3D22"/>
    <w:rsid w:val="003D4673"/>
    <w:rsid w:val="003D7A4A"/>
    <w:rsid w:val="003D7AD7"/>
    <w:rsid w:val="003E19D4"/>
    <w:rsid w:val="003E1AD6"/>
    <w:rsid w:val="003E21E5"/>
    <w:rsid w:val="003E26B4"/>
    <w:rsid w:val="003E28CC"/>
    <w:rsid w:val="003E2AF2"/>
    <w:rsid w:val="003E5A80"/>
    <w:rsid w:val="003E7BE3"/>
    <w:rsid w:val="003F0852"/>
    <w:rsid w:val="003F1023"/>
    <w:rsid w:val="003F34ED"/>
    <w:rsid w:val="003F4410"/>
    <w:rsid w:val="003F7CFB"/>
    <w:rsid w:val="00401D69"/>
    <w:rsid w:val="00402BE5"/>
    <w:rsid w:val="004034A8"/>
    <w:rsid w:val="004041F3"/>
    <w:rsid w:val="00404A58"/>
    <w:rsid w:val="004065AE"/>
    <w:rsid w:val="00406ABA"/>
    <w:rsid w:val="00410D1F"/>
    <w:rsid w:val="00411CF1"/>
    <w:rsid w:val="0041682B"/>
    <w:rsid w:val="0041755F"/>
    <w:rsid w:val="00420919"/>
    <w:rsid w:val="0042117D"/>
    <w:rsid w:val="00421D3B"/>
    <w:rsid w:val="0042273D"/>
    <w:rsid w:val="00424004"/>
    <w:rsid w:val="00424B6E"/>
    <w:rsid w:val="00425D05"/>
    <w:rsid w:val="00426286"/>
    <w:rsid w:val="0043047A"/>
    <w:rsid w:val="004304D6"/>
    <w:rsid w:val="00431FB0"/>
    <w:rsid w:val="00432B8C"/>
    <w:rsid w:val="0043303F"/>
    <w:rsid w:val="00440661"/>
    <w:rsid w:val="0044287A"/>
    <w:rsid w:val="00442A69"/>
    <w:rsid w:val="0044335F"/>
    <w:rsid w:val="00443B8F"/>
    <w:rsid w:val="004452EA"/>
    <w:rsid w:val="00452A50"/>
    <w:rsid w:val="00452A87"/>
    <w:rsid w:val="00452F14"/>
    <w:rsid w:val="00453FB0"/>
    <w:rsid w:val="00454167"/>
    <w:rsid w:val="004547F6"/>
    <w:rsid w:val="00455BDA"/>
    <w:rsid w:val="00456B68"/>
    <w:rsid w:val="00456DE6"/>
    <w:rsid w:val="00460F24"/>
    <w:rsid w:val="00462DCF"/>
    <w:rsid w:val="00467ED3"/>
    <w:rsid w:val="00473418"/>
    <w:rsid w:val="00473BB8"/>
    <w:rsid w:val="00477554"/>
    <w:rsid w:val="00480452"/>
    <w:rsid w:val="004817CF"/>
    <w:rsid w:val="0048195A"/>
    <w:rsid w:val="00482000"/>
    <w:rsid w:val="00483B9F"/>
    <w:rsid w:val="00484A71"/>
    <w:rsid w:val="00486740"/>
    <w:rsid w:val="004875C2"/>
    <w:rsid w:val="004900A1"/>
    <w:rsid w:val="00490689"/>
    <w:rsid w:val="004928DE"/>
    <w:rsid w:val="00494EDF"/>
    <w:rsid w:val="00494F25"/>
    <w:rsid w:val="00495EB6"/>
    <w:rsid w:val="00496E3D"/>
    <w:rsid w:val="00497C24"/>
    <w:rsid w:val="004A1C5C"/>
    <w:rsid w:val="004A22FE"/>
    <w:rsid w:val="004A2A6D"/>
    <w:rsid w:val="004A32BB"/>
    <w:rsid w:val="004A4C2C"/>
    <w:rsid w:val="004A743A"/>
    <w:rsid w:val="004B6A81"/>
    <w:rsid w:val="004B78C6"/>
    <w:rsid w:val="004C3ED5"/>
    <w:rsid w:val="004C7AFA"/>
    <w:rsid w:val="004D001C"/>
    <w:rsid w:val="004D495B"/>
    <w:rsid w:val="004E13D7"/>
    <w:rsid w:val="004E3D8D"/>
    <w:rsid w:val="004E6251"/>
    <w:rsid w:val="004F0437"/>
    <w:rsid w:val="004F2BE3"/>
    <w:rsid w:val="004F3527"/>
    <w:rsid w:val="004F41DB"/>
    <w:rsid w:val="004F77B9"/>
    <w:rsid w:val="004F7BA7"/>
    <w:rsid w:val="00500D78"/>
    <w:rsid w:val="00501FAE"/>
    <w:rsid w:val="00501FB6"/>
    <w:rsid w:val="00503217"/>
    <w:rsid w:val="00503C0B"/>
    <w:rsid w:val="005053DC"/>
    <w:rsid w:val="005057C5"/>
    <w:rsid w:val="00506BE1"/>
    <w:rsid w:val="00510029"/>
    <w:rsid w:val="005176F0"/>
    <w:rsid w:val="00523722"/>
    <w:rsid w:val="005249F2"/>
    <w:rsid w:val="005300F0"/>
    <w:rsid w:val="0053097D"/>
    <w:rsid w:val="00531A54"/>
    <w:rsid w:val="00531B83"/>
    <w:rsid w:val="00531BAF"/>
    <w:rsid w:val="00532043"/>
    <w:rsid w:val="0053374A"/>
    <w:rsid w:val="00533869"/>
    <w:rsid w:val="00541025"/>
    <w:rsid w:val="00542A6B"/>
    <w:rsid w:val="00543BF5"/>
    <w:rsid w:val="00544FBC"/>
    <w:rsid w:val="00551E88"/>
    <w:rsid w:val="00551F97"/>
    <w:rsid w:val="00552CE0"/>
    <w:rsid w:val="0055382F"/>
    <w:rsid w:val="00553B14"/>
    <w:rsid w:val="00557FAC"/>
    <w:rsid w:val="00560451"/>
    <w:rsid w:val="0056135C"/>
    <w:rsid w:val="0056463D"/>
    <w:rsid w:val="005703D3"/>
    <w:rsid w:val="00571D85"/>
    <w:rsid w:val="0057229E"/>
    <w:rsid w:val="005728A0"/>
    <w:rsid w:val="00573D6A"/>
    <w:rsid w:val="00574013"/>
    <w:rsid w:val="005744E1"/>
    <w:rsid w:val="00574F32"/>
    <w:rsid w:val="0057624E"/>
    <w:rsid w:val="00577515"/>
    <w:rsid w:val="00580B21"/>
    <w:rsid w:val="00581635"/>
    <w:rsid w:val="00583BE4"/>
    <w:rsid w:val="00583DAA"/>
    <w:rsid w:val="00587722"/>
    <w:rsid w:val="00590761"/>
    <w:rsid w:val="005A0443"/>
    <w:rsid w:val="005A2C6A"/>
    <w:rsid w:val="005A2EB5"/>
    <w:rsid w:val="005A4FFD"/>
    <w:rsid w:val="005B03AA"/>
    <w:rsid w:val="005B12E4"/>
    <w:rsid w:val="005B21B6"/>
    <w:rsid w:val="005B36EB"/>
    <w:rsid w:val="005B416B"/>
    <w:rsid w:val="005B6044"/>
    <w:rsid w:val="005B721D"/>
    <w:rsid w:val="005B7C1A"/>
    <w:rsid w:val="005C0088"/>
    <w:rsid w:val="005C1161"/>
    <w:rsid w:val="005C2B4C"/>
    <w:rsid w:val="005C7222"/>
    <w:rsid w:val="005C7F7D"/>
    <w:rsid w:val="005D260C"/>
    <w:rsid w:val="005D388E"/>
    <w:rsid w:val="005D3998"/>
    <w:rsid w:val="005D5020"/>
    <w:rsid w:val="005D50EC"/>
    <w:rsid w:val="005D68B4"/>
    <w:rsid w:val="005D7634"/>
    <w:rsid w:val="005D7EAB"/>
    <w:rsid w:val="005E0F8A"/>
    <w:rsid w:val="005E158D"/>
    <w:rsid w:val="005E17DD"/>
    <w:rsid w:val="005E1E23"/>
    <w:rsid w:val="005E3ADB"/>
    <w:rsid w:val="005E4BBF"/>
    <w:rsid w:val="005E6BD9"/>
    <w:rsid w:val="005F2765"/>
    <w:rsid w:val="005F4912"/>
    <w:rsid w:val="00601891"/>
    <w:rsid w:val="006019B0"/>
    <w:rsid w:val="00603497"/>
    <w:rsid w:val="00603FB2"/>
    <w:rsid w:val="0060443D"/>
    <w:rsid w:val="00605FDA"/>
    <w:rsid w:val="00606A12"/>
    <w:rsid w:val="00606C8E"/>
    <w:rsid w:val="00613A44"/>
    <w:rsid w:val="00613EBA"/>
    <w:rsid w:val="006156F3"/>
    <w:rsid w:val="0061577B"/>
    <w:rsid w:val="0062200E"/>
    <w:rsid w:val="006233F9"/>
    <w:rsid w:val="00624D61"/>
    <w:rsid w:val="00624E76"/>
    <w:rsid w:val="0062600E"/>
    <w:rsid w:val="00630B64"/>
    <w:rsid w:val="006355CF"/>
    <w:rsid w:val="00635759"/>
    <w:rsid w:val="00635D5D"/>
    <w:rsid w:val="00636C61"/>
    <w:rsid w:val="00636CD6"/>
    <w:rsid w:val="0063731B"/>
    <w:rsid w:val="00637F9C"/>
    <w:rsid w:val="00640CB7"/>
    <w:rsid w:val="00642189"/>
    <w:rsid w:val="00643110"/>
    <w:rsid w:val="0064401E"/>
    <w:rsid w:val="00644312"/>
    <w:rsid w:val="00645572"/>
    <w:rsid w:val="00645CBD"/>
    <w:rsid w:val="006467A0"/>
    <w:rsid w:val="00646FD9"/>
    <w:rsid w:val="00651C39"/>
    <w:rsid w:val="00654327"/>
    <w:rsid w:val="00655475"/>
    <w:rsid w:val="0065789A"/>
    <w:rsid w:val="006611FA"/>
    <w:rsid w:val="00661889"/>
    <w:rsid w:val="006639C1"/>
    <w:rsid w:val="00663FA2"/>
    <w:rsid w:val="0066455F"/>
    <w:rsid w:val="006670F1"/>
    <w:rsid w:val="0067140B"/>
    <w:rsid w:val="00672D37"/>
    <w:rsid w:val="00673D36"/>
    <w:rsid w:val="00673DA8"/>
    <w:rsid w:val="00674307"/>
    <w:rsid w:val="00674E94"/>
    <w:rsid w:val="00675142"/>
    <w:rsid w:val="00681063"/>
    <w:rsid w:val="00681918"/>
    <w:rsid w:val="00682FC7"/>
    <w:rsid w:val="00686098"/>
    <w:rsid w:val="00686656"/>
    <w:rsid w:val="00687A13"/>
    <w:rsid w:val="00687B98"/>
    <w:rsid w:val="0069261B"/>
    <w:rsid w:val="00692A12"/>
    <w:rsid w:val="00693A56"/>
    <w:rsid w:val="00694659"/>
    <w:rsid w:val="006977C8"/>
    <w:rsid w:val="006A0B3B"/>
    <w:rsid w:val="006A1078"/>
    <w:rsid w:val="006A1B94"/>
    <w:rsid w:val="006A3E8D"/>
    <w:rsid w:val="006A409B"/>
    <w:rsid w:val="006A692D"/>
    <w:rsid w:val="006B01CD"/>
    <w:rsid w:val="006B05F1"/>
    <w:rsid w:val="006B06DC"/>
    <w:rsid w:val="006B13C3"/>
    <w:rsid w:val="006B2474"/>
    <w:rsid w:val="006B3C42"/>
    <w:rsid w:val="006B4272"/>
    <w:rsid w:val="006B43A8"/>
    <w:rsid w:val="006B465B"/>
    <w:rsid w:val="006B481D"/>
    <w:rsid w:val="006B72E6"/>
    <w:rsid w:val="006C1E44"/>
    <w:rsid w:val="006C22DA"/>
    <w:rsid w:val="006C243E"/>
    <w:rsid w:val="006C267C"/>
    <w:rsid w:val="006C3E93"/>
    <w:rsid w:val="006C42F2"/>
    <w:rsid w:val="006C5DB5"/>
    <w:rsid w:val="006C65A9"/>
    <w:rsid w:val="006D3A19"/>
    <w:rsid w:val="006D61CF"/>
    <w:rsid w:val="006E3A3F"/>
    <w:rsid w:val="006E7299"/>
    <w:rsid w:val="006E733E"/>
    <w:rsid w:val="006E7CBC"/>
    <w:rsid w:val="006F0452"/>
    <w:rsid w:val="006F19BC"/>
    <w:rsid w:val="006F3169"/>
    <w:rsid w:val="006F39E1"/>
    <w:rsid w:val="006F73D0"/>
    <w:rsid w:val="006F7CFC"/>
    <w:rsid w:val="00700601"/>
    <w:rsid w:val="00700D20"/>
    <w:rsid w:val="0070148C"/>
    <w:rsid w:val="00702F4D"/>
    <w:rsid w:val="007073EA"/>
    <w:rsid w:val="0070787F"/>
    <w:rsid w:val="00710045"/>
    <w:rsid w:val="0071245D"/>
    <w:rsid w:val="00713F79"/>
    <w:rsid w:val="007153CA"/>
    <w:rsid w:val="00716A38"/>
    <w:rsid w:val="00722181"/>
    <w:rsid w:val="0072289A"/>
    <w:rsid w:val="007234B0"/>
    <w:rsid w:val="00723A66"/>
    <w:rsid w:val="00723CCD"/>
    <w:rsid w:val="0072628D"/>
    <w:rsid w:val="00731DB4"/>
    <w:rsid w:val="00735A0A"/>
    <w:rsid w:val="0074170F"/>
    <w:rsid w:val="007424DA"/>
    <w:rsid w:val="00742BBF"/>
    <w:rsid w:val="007477FE"/>
    <w:rsid w:val="0075067E"/>
    <w:rsid w:val="00750962"/>
    <w:rsid w:val="007518BD"/>
    <w:rsid w:val="007522B9"/>
    <w:rsid w:val="00760279"/>
    <w:rsid w:val="007615C0"/>
    <w:rsid w:val="00761DDE"/>
    <w:rsid w:val="00763FE7"/>
    <w:rsid w:val="00764A12"/>
    <w:rsid w:val="007675BA"/>
    <w:rsid w:val="00771950"/>
    <w:rsid w:val="007725D7"/>
    <w:rsid w:val="0077310B"/>
    <w:rsid w:val="0077366D"/>
    <w:rsid w:val="00773672"/>
    <w:rsid w:val="007744C1"/>
    <w:rsid w:val="007749A6"/>
    <w:rsid w:val="007754A4"/>
    <w:rsid w:val="0077589C"/>
    <w:rsid w:val="0077740A"/>
    <w:rsid w:val="00777FB8"/>
    <w:rsid w:val="0078216A"/>
    <w:rsid w:val="0078436A"/>
    <w:rsid w:val="00785978"/>
    <w:rsid w:val="00785F6C"/>
    <w:rsid w:val="0078704B"/>
    <w:rsid w:val="00791FB9"/>
    <w:rsid w:val="0079261E"/>
    <w:rsid w:val="007931D0"/>
    <w:rsid w:val="00794E8D"/>
    <w:rsid w:val="007A08F0"/>
    <w:rsid w:val="007A0D4F"/>
    <w:rsid w:val="007A2AC2"/>
    <w:rsid w:val="007A4F3A"/>
    <w:rsid w:val="007A5A22"/>
    <w:rsid w:val="007A6A21"/>
    <w:rsid w:val="007B1CE2"/>
    <w:rsid w:val="007B4CDC"/>
    <w:rsid w:val="007B5BC5"/>
    <w:rsid w:val="007C0337"/>
    <w:rsid w:val="007C1147"/>
    <w:rsid w:val="007C19BC"/>
    <w:rsid w:val="007C1DF4"/>
    <w:rsid w:val="007C2E57"/>
    <w:rsid w:val="007C36CE"/>
    <w:rsid w:val="007C3D7F"/>
    <w:rsid w:val="007C420D"/>
    <w:rsid w:val="007C53D1"/>
    <w:rsid w:val="007C7670"/>
    <w:rsid w:val="007C7A58"/>
    <w:rsid w:val="007D1136"/>
    <w:rsid w:val="007D1BA6"/>
    <w:rsid w:val="007D2C63"/>
    <w:rsid w:val="007D497D"/>
    <w:rsid w:val="007D5BCB"/>
    <w:rsid w:val="007E37B9"/>
    <w:rsid w:val="007E7A2A"/>
    <w:rsid w:val="007F0985"/>
    <w:rsid w:val="007F1A51"/>
    <w:rsid w:val="007F376A"/>
    <w:rsid w:val="007F47D4"/>
    <w:rsid w:val="007F499A"/>
    <w:rsid w:val="007F50F9"/>
    <w:rsid w:val="007F6B2D"/>
    <w:rsid w:val="00800B33"/>
    <w:rsid w:val="00802A55"/>
    <w:rsid w:val="00804B1D"/>
    <w:rsid w:val="00806E1F"/>
    <w:rsid w:val="0080723F"/>
    <w:rsid w:val="0080752B"/>
    <w:rsid w:val="00817F9B"/>
    <w:rsid w:val="00823BD4"/>
    <w:rsid w:val="00824F9B"/>
    <w:rsid w:val="0083229F"/>
    <w:rsid w:val="008327CA"/>
    <w:rsid w:val="00833A57"/>
    <w:rsid w:val="008342E6"/>
    <w:rsid w:val="00844E54"/>
    <w:rsid w:val="008467B8"/>
    <w:rsid w:val="00847006"/>
    <w:rsid w:val="00850188"/>
    <w:rsid w:val="008501A3"/>
    <w:rsid w:val="00851BF6"/>
    <w:rsid w:val="008524B5"/>
    <w:rsid w:val="008548F2"/>
    <w:rsid w:val="00854920"/>
    <w:rsid w:val="00856EF6"/>
    <w:rsid w:val="008601D7"/>
    <w:rsid w:val="008601F1"/>
    <w:rsid w:val="008622EE"/>
    <w:rsid w:val="00864CC7"/>
    <w:rsid w:val="008660DF"/>
    <w:rsid w:val="008700B9"/>
    <w:rsid w:val="008707B4"/>
    <w:rsid w:val="00871543"/>
    <w:rsid w:val="008752A6"/>
    <w:rsid w:val="00875E49"/>
    <w:rsid w:val="00880973"/>
    <w:rsid w:val="00880EC9"/>
    <w:rsid w:val="00881080"/>
    <w:rsid w:val="00890085"/>
    <w:rsid w:val="008901DC"/>
    <w:rsid w:val="0089114A"/>
    <w:rsid w:val="00891639"/>
    <w:rsid w:val="008918E9"/>
    <w:rsid w:val="008926C8"/>
    <w:rsid w:val="00893A6B"/>
    <w:rsid w:val="00894464"/>
    <w:rsid w:val="00895C56"/>
    <w:rsid w:val="00896DAF"/>
    <w:rsid w:val="00896F7C"/>
    <w:rsid w:val="00897C83"/>
    <w:rsid w:val="008A143A"/>
    <w:rsid w:val="008A1E6D"/>
    <w:rsid w:val="008A22E4"/>
    <w:rsid w:val="008A2C17"/>
    <w:rsid w:val="008A3489"/>
    <w:rsid w:val="008A46A5"/>
    <w:rsid w:val="008A6602"/>
    <w:rsid w:val="008A7767"/>
    <w:rsid w:val="008B166D"/>
    <w:rsid w:val="008B2BAC"/>
    <w:rsid w:val="008C2A85"/>
    <w:rsid w:val="008C4D41"/>
    <w:rsid w:val="008C6673"/>
    <w:rsid w:val="008D0ECC"/>
    <w:rsid w:val="008D1F73"/>
    <w:rsid w:val="008D55C9"/>
    <w:rsid w:val="008D68B4"/>
    <w:rsid w:val="008D7379"/>
    <w:rsid w:val="008D75FF"/>
    <w:rsid w:val="008E2EDA"/>
    <w:rsid w:val="008E4F37"/>
    <w:rsid w:val="008E52F9"/>
    <w:rsid w:val="008E5557"/>
    <w:rsid w:val="008E5D3D"/>
    <w:rsid w:val="008E69F0"/>
    <w:rsid w:val="008E722D"/>
    <w:rsid w:val="008F1898"/>
    <w:rsid w:val="008F2D2A"/>
    <w:rsid w:val="008F36C9"/>
    <w:rsid w:val="008F3E4B"/>
    <w:rsid w:val="008F4645"/>
    <w:rsid w:val="008F56DB"/>
    <w:rsid w:val="008F7818"/>
    <w:rsid w:val="009006EE"/>
    <w:rsid w:val="0090632B"/>
    <w:rsid w:val="009127C8"/>
    <w:rsid w:val="00917F98"/>
    <w:rsid w:val="0092032F"/>
    <w:rsid w:val="00920F9D"/>
    <w:rsid w:val="00924250"/>
    <w:rsid w:val="00924C0E"/>
    <w:rsid w:val="009267EB"/>
    <w:rsid w:val="00927CD3"/>
    <w:rsid w:val="00927D53"/>
    <w:rsid w:val="00930AFF"/>
    <w:rsid w:val="00934BB8"/>
    <w:rsid w:val="009356A2"/>
    <w:rsid w:val="00937457"/>
    <w:rsid w:val="00940375"/>
    <w:rsid w:val="00945678"/>
    <w:rsid w:val="00945EEF"/>
    <w:rsid w:val="00947446"/>
    <w:rsid w:val="00952A20"/>
    <w:rsid w:val="00952C39"/>
    <w:rsid w:val="009551FE"/>
    <w:rsid w:val="00955A66"/>
    <w:rsid w:val="00957567"/>
    <w:rsid w:val="00957572"/>
    <w:rsid w:val="0096052E"/>
    <w:rsid w:val="00960F8F"/>
    <w:rsid w:val="0096206D"/>
    <w:rsid w:val="009622E3"/>
    <w:rsid w:val="009644A0"/>
    <w:rsid w:val="00964B75"/>
    <w:rsid w:val="009654CD"/>
    <w:rsid w:val="00965F73"/>
    <w:rsid w:val="00967728"/>
    <w:rsid w:val="00967BF5"/>
    <w:rsid w:val="00971423"/>
    <w:rsid w:val="00972106"/>
    <w:rsid w:val="00972329"/>
    <w:rsid w:val="00973ECC"/>
    <w:rsid w:val="0097553B"/>
    <w:rsid w:val="00975728"/>
    <w:rsid w:val="00976C1A"/>
    <w:rsid w:val="00981107"/>
    <w:rsid w:val="009860CD"/>
    <w:rsid w:val="00987770"/>
    <w:rsid w:val="00990F9A"/>
    <w:rsid w:val="009924ED"/>
    <w:rsid w:val="00993C74"/>
    <w:rsid w:val="00994185"/>
    <w:rsid w:val="0099569D"/>
    <w:rsid w:val="009956A5"/>
    <w:rsid w:val="00995BB8"/>
    <w:rsid w:val="009969E5"/>
    <w:rsid w:val="00997BF6"/>
    <w:rsid w:val="009A0D92"/>
    <w:rsid w:val="009A0ED1"/>
    <w:rsid w:val="009A1150"/>
    <w:rsid w:val="009A2406"/>
    <w:rsid w:val="009A57B0"/>
    <w:rsid w:val="009A6FE5"/>
    <w:rsid w:val="009B071B"/>
    <w:rsid w:val="009B1009"/>
    <w:rsid w:val="009B18C4"/>
    <w:rsid w:val="009B1E17"/>
    <w:rsid w:val="009B2F19"/>
    <w:rsid w:val="009B2F5A"/>
    <w:rsid w:val="009B2F75"/>
    <w:rsid w:val="009B31D4"/>
    <w:rsid w:val="009B776B"/>
    <w:rsid w:val="009B7DB0"/>
    <w:rsid w:val="009C0CA6"/>
    <w:rsid w:val="009C50AB"/>
    <w:rsid w:val="009C63BF"/>
    <w:rsid w:val="009C6678"/>
    <w:rsid w:val="009C6933"/>
    <w:rsid w:val="009C793E"/>
    <w:rsid w:val="009D1E7A"/>
    <w:rsid w:val="009D2646"/>
    <w:rsid w:val="009D2EB2"/>
    <w:rsid w:val="009E02FE"/>
    <w:rsid w:val="009E101D"/>
    <w:rsid w:val="009E1317"/>
    <w:rsid w:val="009E1A4A"/>
    <w:rsid w:val="009E5680"/>
    <w:rsid w:val="009E63CB"/>
    <w:rsid w:val="009E6805"/>
    <w:rsid w:val="009F1052"/>
    <w:rsid w:val="009F33B0"/>
    <w:rsid w:val="009F3E8B"/>
    <w:rsid w:val="009F4381"/>
    <w:rsid w:val="009F4DCB"/>
    <w:rsid w:val="009F52BB"/>
    <w:rsid w:val="009F56FB"/>
    <w:rsid w:val="009F60CD"/>
    <w:rsid w:val="009F7622"/>
    <w:rsid w:val="009F7D7D"/>
    <w:rsid w:val="00A02A87"/>
    <w:rsid w:val="00A0384C"/>
    <w:rsid w:val="00A068FE"/>
    <w:rsid w:val="00A101B0"/>
    <w:rsid w:val="00A101D1"/>
    <w:rsid w:val="00A10F3E"/>
    <w:rsid w:val="00A12D35"/>
    <w:rsid w:val="00A12F1B"/>
    <w:rsid w:val="00A133E4"/>
    <w:rsid w:val="00A13B7B"/>
    <w:rsid w:val="00A14B06"/>
    <w:rsid w:val="00A156D7"/>
    <w:rsid w:val="00A2112E"/>
    <w:rsid w:val="00A24592"/>
    <w:rsid w:val="00A252D7"/>
    <w:rsid w:val="00A30BA0"/>
    <w:rsid w:val="00A3648E"/>
    <w:rsid w:val="00A41C64"/>
    <w:rsid w:val="00A42EB1"/>
    <w:rsid w:val="00A446C3"/>
    <w:rsid w:val="00A50AFB"/>
    <w:rsid w:val="00A51E7E"/>
    <w:rsid w:val="00A51F47"/>
    <w:rsid w:val="00A52F16"/>
    <w:rsid w:val="00A5480F"/>
    <w:rsid w:val="00A54DB3"/>
    <w:rsid w:val="00A55A88"/>
    <w:rsid w:val="00A57A00"/>
    <w:rsid w:val="00A57B58"/>
    <w:rsid w:val="00A601C7"/>
    <w:rsid w:val="00A6044F"/>
    <w:rsid w:val="00A6073D"/>
    <w:rsid w:val="00A61946"/>
    <w:rsid w:val="00A61DEA"/>
    <w:rsid w:val="00A6226A"/>
    <w:rsid w:val="00A626CB"/>
    <w:rsid w:val="00A65C10"/>
    <w:rsid w:val="00A65C34"/>
    <w:rsid w:val="00A707AE"/>
    <w:rsid w:val="00A74F33"/>
    <w:rsid w:val="00A75B7D"/>
    <w:rsid w:val="00A75C59"/>
    <w:rsid w:val="00A76BF6"/>
    <w:rsid w:val="00A77310"/>
    <w:rsid w:val="00A83064"/>
    <w:rsid w:val="00A83C76"/>
    <w:rsid w:val="00A8433F"/>
    <w:rsid w:val="00A91115"/>
    <w:rsid w:val="00A93838"/>
    <w:rsid w:val="00A9395A"/>
    <w:rsid w:val="00A96825"/>
    <w:rsid w:val="00A9777C"/>
    <w:rsid w:val="00A97AD3"/>
    <w:rsid w:val="00A97CDD"/>
    <w:rsid w:val="00AA1DF9"/>
    <w:rsid w:val="00AA3E90"/>
    <w:rsid w:val="00AA459E"/>
    <w:rsid w:val="00AB18C9"/>
    <w:rsid w:val="00AB4502"/>
    <w:rsid w:val="00AB6E90"/>
    <w:rsid w:val="00AB7747"/>
    <w:rsid w:val="00AC13E6"/>
    <w:rsid w:val="00AC47B1"/>
    <w:rsid w:val="00AC4985"/>
    <w:rsid w:val="00AC4ED5"/>
    <w:rsid w:val="00AD0E1C"/>
    <w:rsid w:val="00AD73B3"/>
    <w:rsid w:val="00AE075D"/>
    <w:rsid w:val="00AE09E6"/>
    <w:rsid w:val="00AE1E7B"/>
    <w:rsid w:val="00AE255E"/>
    <w:rsid w:val="00AF0515"/>
    <w:rsid w:val="00AF4FD5"/>
    <w:rsid w:val="00AF577B"/>
    <w:rsid w:val="00AF62FA"/>
    <w:rsid w:val="00B00A74"/>
    <w:rsid w:val="00B026A4"/>
    <w:rsid w:val="00B0342A"/>
    <w:rsid w:val="00B0424A"/>
    <w:rsid w:val="00B0491D"/>
    <w:rsid w:val="00B04929"/>
    <w:rsid w:val="00B06233"/>
    <w:rsid w:val="00B077B4"/>
    <w:rsid w:val="00B10ADC"/>
    <w:rsid w:val="00B14681"/>
    <w:rsid w:val="00B1475E"/>
    <w:rsid w:val="00B151EB"/>
    <w:rsid w:val="00B15930"/>
    <w:rsid w:val="00B20489"/>
    <w:rsid w:val="00B213F2"/>
    <w:rsid w:val="00B216CF"/>
    <w:rsid w:val="00B22EE2"/>
    <w:rsid w:val="00B258EF"/>
    <w:rsid w:val="00B26254"/>
    <w:rsid w:val="00B334D2"/>
    <w:rsid w:val="00B33AE8"/>
    <w:rsid w:val="00B33C24"/>
    <w:rsid w:val="00B36E17"/>
    <w:rsid w:val="00B37CEF"/>
    <w:rsid w:val="00B40BA2"/>
    <w:rsid w:val="00B4467F"/>
    <w:rsid w:val="00B450C4"/>
    <w:rsid w:val="00B462A4"/>
    <w:rsid w:val="00B54F84"/>
    <w:rsid w:val="00B56497"/>
    <w:rsid w:val="00B56AF6"/>
    <w:rsid w:val="00B60EE2"/>
    <w:rsid w:val="00B61624"/>
    <w:rsid w:val="00B629CB"/>
    <w:rsid w:val="00B62A11"/>
    <w:rsid w:val="00B73EDE"/>
    <w:rsid w:val="00B80425"/>
    <w:rsid w:val="00B850BA"/>
    <w:rsid w:val="00B85B3B"/>
    <w:rsid w:val="00B93471"/>
    <w:rsid w:val="00B94DA6"/>
    <w:rsid w:val="00B9680F"/>
    <w:rsid w:val="00BA03C0"/>
    <w:rsid w:val="00BA3B35"/>
    <w:rsid w:val="00BA6998"/>
    <w:rsid w:val="00BA6F9E"/>
    <w:rsid w:val="00BB131A"/>
    <w:rsid w:val="00BB29F9"/>
    <w:rsid w:val="00BB32E9"/>
    <w:rsid w:val="00BB52D2"/>
    <w:rsid w:val="00BB5E09"/>
    <w:rsid w:val="00BC341B"/>
    <w:rsid w:val="00BC5EDF"/>
    <w:rsid w:val="00BC7347"/>
    <w:rsid w:val="00BC7DD7"/>
    <w:rsid w:val="00BD205E"/>
    <w:rsid w:val="00BD2BAC"/>
    <w:rsid w:val="00BD40DB"/>
    <w:rsid w:val="00BD5CFD"/>
    <w:rsid w:val="00BD5DD7"/>
    <w:rsid w:val="00BD7850"/>
    <w:rsid w:val="00BE1BAC"/>
    <w:rsid w:val="00BE38C1"/>
    <w:rsid w:val="00BE6BBA"/>
    <w:rsid w:val="00BE6D77"/>
    <w:rsid w:val="00BE6DA0"/>
    <w:rsid w:val="00BE7171"/>
    <w:rsid w:val="00BF0865"/>
    <w:rsid w:val="00BF25D6"/>
    <w:rsid w:val="00BF414E"/>
    <w:rsid w:val="00C012D6"/>
    <w:rsid w:val="00C03107"/>
    <w:rsid w:val="00C04495"/>
    <w:rsid w:val="00C06F47"/>
    <w:rsid w:val="00C0767D"/>
    <w:rsid w:val="00C11D95"/>
    <w:rsid w:val="00C11F27"/>
    <w:rsid w:val="00C1397F"/>
    <w:rsid w:val="00C14D63"/>
    <w:rsid w:val="00C151FF"/>
    <w:rsid w:val="00C2250E"/>
    <w:rsid w:val="00C25DF6"/>
    <w:rsid w:val="00C32ACF"/>
    <w:rsid w:val="00C33725"/>
    <w:rsid w:val="00C33953"/>
    <w:rsid w:val="00C348AF"/>
    <w:rsid w:val="00C362B5"/>
    <w:rsid w:val="00C37646"/>
    <w:rsid w:val="00C37CD1"/>
    <w:rsid w:val="00C41D00"/>
    <w:rsid w:val="00C46F9A"/>
    <w:rsid w:val="00C50D30"/>
    <w:rsid w:val="00C510B7"/>
    <w:rsid w:val="00C527F9"/>
    <w:rsid w:val="00C52908"/>
    <w:rsid w:val="00C54CE7"/>
    <w:rsid w:val="00C553C4"/>
    <w:rsid w:val="00C60394"/>
    <w:rsid w:val="00C61578"/>
    <w:rsid w:val="00C61D37"/>
    <w:rsid w:val="00C63243"/>
    <w:rsid w:val="00C63454"/>
    <w:rsid w:val="00C67680"/>
    <w:rsid w:val="00C67834"/>
    <w:rsid w:val="00C72E5C"/>
    <w:rsid w:val="00C76CC7"/>
    <w:rsid w:val="00C77216"/>
    <w:rsid w:val="00C77F88"/>
    <w:rsid w:val="00C80086"/>
    <w:rsid w:val="00C80C41"/>
    <w:rsid w:val="00C81167"/>
    <w:rsid w:val="00C82D01"/>
    <w:rsid w:val="00C83656"/>
    <w:rsid w:val="00C849B1"/>
    <w:rsid w:val="00C92EED"/>
    <w:rsid w:val="00C93436"/>
    <w:rsid w:val="00C95771"/>
    <w:rsid w:val="00C959E6"/>
    <w:rsid w:val="00CA13E6"/>
    <w:rsid w:val="00CA2663"/>
    <w:rsid w:val="00CA5431"/>
    <w:rsid w:val="00CA72E5"/>
    <w:rsid w:val="00CA73FB"/>
    <w:rsid w:val="00CB0C73"/>
    <w:rsid w:val="00CB607B"/>
    <w:rsid w:val="00CC0C16"/>
    <w:rsid w:val="00CC0EBE"/>
    <w:rsid w:val="00CC14CF"/>
    <w:rsid w:val="00CC17F1"/>
    <w:rsid w:val="00CC1E3C"/>
    <w:rsid w:val="00CC511E"/>
    <w:rsid w:val="00CD398E"/>
    <w:rsid w:val="00CD678C"/>
    <w:rsid w:val="00CE01D3"/>
    <w:rsid w:val="00CE049E"/>
    <w:rsid w:val="00CE0A36"/>
    <w:rsid w:val="00CE0F17"/>
    <w:rsid w:val="00CE1FF6"/>
    <w:rsid w:val="00CE2126"/>
    <w:rsid w:val="00CE272D"/>
    <w:rsid w:val="00CE355E"/>
    <w:rsid w:val="00CE7390"/>
    <w:rsid w:val="00CE7747"/>
    <w:rsid w:val="00CF0339"/>
    <w:rsid w:val="00CF097D"/>
    <w:rsid w:val="00CF1AF2"/>
    <w:rsid w:val="00CF241B"/>
    <w:rsid w:val="00CF29D1"/>
    <w:rsid w:val="00CF2B5A"/>
    <w:rsid w:val="00CF2E77"/>
    <w:rsid w:val="00CF2F7E"/>
    <w:rsid w:val="00CF3DE1"/>
    <w:rsid w:val="00CF4F16"/>
    <w:rsid w:val="00D002C1"/>
    <w:rsid w:val="00D0036E"/>
    <w:rsid w:val="00D014DF"/>
    <w:rsid w:val="00D01811"/>
    <w:rsid w:val="00D02409"/>
    <w:rsid w:val="00D02949"/>
    <w:rsid w:val="00D02F93"/>
    <w:rsid w:val="00D05D9C"/>
    <w:rsid w:val="00D0636B"/>
    <w:rsid w:val="00D070C9"/>
    <w:rsid w:val="00D11400"/>
    <w:rsid w:val="00D1232B"/>
    <w:rsid w:val="00D125D8"/>
    <w:rsid w:val="00D12AB1"/>
    <w:rsid w:val="00D15659"/>
    <w:rsid w:val="00D15C16"/>
    <w:rsid w:val="00D15D6C"/>
    <w:rsid w:val="00D218BB"/>
    <w:rsid w:val="00D2331A"/>
    <w:rsid w:val="00D23320"/>
    <w:rsid w:val="00D2796A"/>
    <w:rsid w:val="00D31BC4"/>
    <w:rsid w:val="00D36E25"/>
    <w:rsid w:val="00D427AA"/>
    <w:rsid w:val="00D465BC"/>
    <w:rsid w:val="00D524D8"/>
    <w:rsid w:val="00D52614"/>
    <w:rsid w:val="00D544F2"/>
    <w:rsid w:val="00D546C7"/>
    <w:rsid w:val="00D552BB"/>
    <w:rsid w:val="00D60189"/>
    <w:rsid w:val="00D60577"/>
    <w:rsid w:val="00D63933"/>
    <w:rsid w:val="00D65191"/>
    <w:rsid w:val="00D65556"/>
    <w:rsid w:val="00D67DCF"/>
    <w:rsid w:val="00D71B2E"/>
    <w:rsid w:val="00D7395A"/>
    <w:rsid w:val="00D73B9B"/>
    <w:rsid w:val="00D81B34"/>
    <w:rsid w:val="00D83182"/>
    <w:rsid w:val="00D84DDE"/>
    <w:rsid w:val="00D84E59"/>
    <w:rsid w:val="00D85862"/>
    <w:rsid w:val="00D85B8A"/>
    <w:rsid w:val="00D901F3"/>
    <w:rsid w:val="00D93076"/>
    <w:rsid w:val="00D9337C"/>
    <w:rsid w:val="00D95B04"/>
    <w:rsid w:val="00D95C56"/>
    <w:rsid w:val="00D964D8"/>
    <w:rsid w:val="00D977D6"/>
    <w:rsid w:val="00DA586B"/>
    <w:rsid w:val="00DA6D7E"/>
    <w:rsid w:val="00DA76B9"/>
    <w:rsid w:val="00DB2706"/>
    <w:rsid w:val="00DB465C"/>
    <w:rsid w:val="00DB5164"/>
    <w:rsid w:val="00DB5C6F"/>
    <w:rsid w:val="00DB7FB8"/>
    <w:rsid w:val="00DC19D6"/>
    <w:rsid w:val="00DC2015"/>
    <w:rsid w:val="00DC5BD8"/>
    <w:rsid w:val="00DC6260"/>
    <w:rsid w:val="00DC688A"/>
    <w:rsid w:val="00DC77ED"/>
    <w:rsid w:val="00DD2389"/>
    <w:rsid w:val="00DD7485"/>
    <w:rsid w:val="00DE3455"/>
    <w:rsid w:val="00DE3587"/>
    <w:rsid w:val="00DE521B"/>
    <w:rsid w:val="00DF2755"/>
    <w:rsid w:val="00DF3E56"/>
    <w:rsid w:val="00DF4092"/>
    <w:rsid w:val="00E00B7B"/>
    <w:rsid w:val="00E01F67"/>
    <w:rsid w:val="00E03BC2"/>
    <w:rsid w:val="00E03E1C"/>
    <w:rsid w:val="00E077AB"/>
    <w:rsid w:val="00E10580"/>
    <w:rsid w:val="00E12D95"/>
    <w:rsid w:val="00E147FA"/>
    <w:rsid w:val="00E16B72"/>
    <w:rsid w:val="00E1706C"/>
    <w:rsid w:val="00E228C0"/>
    <w:rsid w:val="00E24C54"/>
    <w:rsid w:val="00E31093"/>
    <w:rsid w:val="00E3117F"/>
    <w:rsid w:val="00E40ECF"/>
    <w:rsid w:val="00E43352"/>
    <w:rsid w:val="00E46369"/>
    <w:rsid w:val="00E47247"/>
    <w:rsid w:val="00E4737B"/>
    <w:rsid w:val="00E47E9A"/>
    <w:rsid w:val="00E51A02"/>
    <w:rsid w:val="00E51C2C"/>
    <w:rsid w:val="00E54549"/>
    <w:rsid w:val="00E54FC2"/>
    <w:rsid w:val="00E55E02"/>
    <w:rsid w:val="00E56D2B"/>
    <w:rsid w:val="00E56EE8"/>
    <w:rsid w:val="00E6004D"/>
    <w:rsid w:val="00E60A17"/>
    <w:rsid w:val="00E60C02"/>
    <w:rsid w:val="00E63F97"/>
    <w:rsid w:val="00E64E6E"/>
    <w:rsid w:val="00E72C43"/>
    <w:rsid w:val="00E7594A"/>
    <w:rsid w:val="00E76F31"/>
    <w:rsid w:val="00E81160"/>
    <w:rsid w:val="00E84436"/>
    <w:rsid w:val="00E845B4"/>
    <w:rsid w:val="00E8557B"/>
    <w:rsid w:val="00E90162"/>
    <w:rsid w:val="00E9210A"/>
    <w:rsid w:val="00E9454C"/>
    <w:rsid w:val="00E951FD"/>
    <w:rsid w:val="00EA19AB"/>
    <w:rsid w:val="00EA1BFB"/>
    <w:rsid w:val="00EA2371"/>
    <w:rsid w:val="00EA271D"/>
    <w:rsid w:val="00EA64D5"/>
    <w:rsid w:val="00EA6605"/>
    <w:rsid w:val="00EC01ED"/>
    <w:rsid w:val="00EC04B7"/>
    <w:rsid w:val="00EC2458"/>
    <w:rsid w:val="00EC4550"/>
    <w:rsid w:val="00EC4909"/>
    <w:rsid w:val="00EC67F7"/>
    <w:rsid w:val="00EC6D40"/>
    <w:rsid w:val="00EC75C6"/>
    <w:rsid w:val="00ED046B"/>
    <w:rsid w:val="00ED16DB"/>
    <w:rsid w:val="00ED2A49"/>
    <w:rsid w:val="00ED38AA"/>
    <w:rsid w:val="00ED60D9"/>
    <w:rsid w:val="00ED67CA"/>
    <w:rsid w:val="00ED6ACD"/>
    <w:rsid w:val="00ED6C8C"/>
    <w:rsid w:val="00EE03D9"/>
    <w:rsid w:val="00EE1C1D"/>
    <w:rsid w:val="00EE4D03"/>
    <w:rsid w:val="00EE51EC"/>
    <w:rsid w:val="00EE5899"/>
    <w:rsid w:val="00EE633B"/>
    <w:rsid w:val="00EF368B"/>
    <w:rsid w:val="00EF4517"/>
    <w:rsid w:val="00EF4DEE"/>
    <w:rsid w:val="00EF75CA"/>
    <w:rsid w:val="00EF7768"/>
    <w:rsid w:val="00F000AC"/>
    <w:rsid w:val="00F00A1C"/>
    <w:rsid w:val="00F01B92"/>
    <w:rsid w:val="00F01F75"/>
    <w:rsid w:val="00F03BC6"/>
    <w:rsid w:val="00F06132"/>
    <w:rsid w:val="00F06651"/>
    <w:rsid w:val="00F06DE4"/>
    <w:rsid w:val="00F10521"/>
    <w:rsid w:val="00F10FD0"/>
    <w:rsid w:val="00F120DD"/>
    <w:rsid w:val="00F12F4F"/>
    <w:rsid w:val="00F14803"/>
    <w:rsid w:val="00F16E81"/>
    <w:rsid w:val="00F22543"/>
    <w:rsid w:val="00F24CBC"/>
    <w:rsid w:val="00F25905"/>
    <w:rsid w:val="00F25A94"/>
    <w:rsid w:val="00F2613F"/>
    <w:rsid w:val="00F34E21"/>
    <w:rsid w:val="00F35633"/>
    <w:rsid w:val="00F377A2"/>
    <w:rsid w:val="00F37AB6"/>
    <w:rsid w:val="00F37B01"/>
    <w:rsid w:val="00F44898"/>
    <w:rsid w:val="00F475A2"/>
    <w:rsid w:val="00F4786D"/>
    <w:rsid w:val="00F614E1"/>
    <w:rsid w:val="00F62BC7"/>
    <w:rsid w:val="00F669DC"/>
    <w:rsid w:val="00F70E47"/>
    <w:rsid w:val="00F7145B"/>
    <w:rsid w:val="00F71F9A"/>
    <w:rsid w:val="00F72DA8"/>
    <w:rsid w:val="00F80222"/>
    <w:rsid w:val="00F80249"/>
    <w:rsid w:val="00F80270"/>
    <w:rsid w:val="00F84159"/>
    <w:rsid w:val="00F93976"/>
    <w:rsid w:val="00F95F8A"/>
    <w:rsid w:val="00F96DAD"/>
    <w:rsid w:val="00F97428"/>
    <w:rsid w:val="00FA0793"/>
    <w:rsid w:val="00FA24FF"/>
    <w:rsid w:val="00FA35B9"/>
    <w:rsid w:val="00FA39AD"/>
    <w:rsid w:val="00FA3BC5"/>
    <w:rsid w:val="00FA604F"/>
    <w:rsid w:val="00FA64D8"/>
    <w:rsid w:val="00FA75F2"/>
    <w:rsid w:val="00FB092C"/>
    <w:rsid w:val="00FB17BD"/>
    <w:rsid w:val="00FC2DA1"/>
    <w:rsid w:val="00FC3A00"/>
    <w:rsid w:val="00FC3FF4"/>
    <w:rsid w:val="00FC7C17"/>
    <w:rsid w:val="00FD03FE"/>
    <w:rsid w:val="00FD2934"/>
    <w:rsid w:val="00FD6184"/>
    <w:rsid w:val="00FD7D04"/>
    <w:rsid w:val="00FE0006"/>
    <w:rsid w:val="00FE03C8"/>
    <w:rsid w:val="00FE25D8"/>
    <w:rsid w:val="00FE41C5"/>
    <w:rsid w:val="00FE7929"/>
    <w:rsid w:val="00FF0373"/>
    <w:rsid w:val="00FF2E6A"/>
    <w:rsid w:val="00FF2EC1"/>
    <w:rsid w:val="00FF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semiHidden/>
    <w:unhideWhenUsed/>
    <w:rsid w:val="00FF2E6A"/>
    <w:pPr>
      <w:tabs>
        <w:tab w:val="center" w:pos="4680"/>
        <w:tab w:val="right" w:pos="9360"/>
      </w:tabs>
    </w:pPr>
  </w:style>
  <w:style w:type="character" w:customStyle="1" w:styleId="HeaderChar">
    <w:name w:val="Header Char"/>
    <w:basedOn w:val="DefaultParagraphFont"/>
    <w:link w:val="Header"/>
    <w:uiPriority w:val="99"/>
    <w:semiHidden/>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B93471"/>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u.edu/roadmap2015"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mu.edu/aqi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6A35F-83F0-4748-9097-3F389290C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6</Pages>
  <Words>2820</Words>
  <Characters>16076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spoindex</cp:lastModifiedBy>
  <cp:revision>6</cp:revision>
  <dcterms:created xsi:type="dcterms:W3CDTF">2012-07-03T19:09:00Z</dcterms:created>
  <dcterms:modified xsi:type="dcterms:W3CDTF">2012-07-09T17:35:00Z</dcterms:modified>
</cp:coreProperties>
</file>