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r w:rsidR="00882A48">
        <w:rPr>
          <w:rFonts w:ascii="Arial Narrow" w:hAnsi="Arial Narrow" w:cs="Arial"/>
          <w:b/>
          <w:szCs w:val="28"/>
        </w:rPr>
        <w:t xml:space="preserve"> - Updated</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080"/>
        <w:gridCol w:w="235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37591F" w:rsidP="00254735">
            <w:pPr>
              <w:rPr>
                <w:rFonts w:ascii="Arial Narrow" w:hAnsi="Arial Narrow"/>
              </w:rPr>
            </w:pPr>
            <w:r>
              <w:rPr>
                <w:rFonts w:ascii="Arial Narrow" w:hAnsi="Arial Narrow"/>
              </w:rPr>
              <w:t>Housing and Residence Life Office</w:t>
            </w:r>
          </w:p>
        </w:tc>
      </w:tr>
      <w:tr w:rsidR="00B60EE2" w:rsidRPr="00C63E27" w:rsidTr="00700ED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37591F">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w:t>
            </w:r>
            <w:r w:rsidR="0037591F">
              <w:rPr>
                <w:rFonts w:ascii="Arial Narrow" w:hAnsi="Arial Narrow" w:cs="Arial"/>
                <w:sz w:val="22"/>
                <w:szCs w:val="22"/>
              </w:rPr>
              <w:t>2</w:t>
            </w:r>
            <w:r w:rsidR="00B60EE2" w:rsidRPr="00C63E27">
              <w:rPr>
                <w:rFonts w:ascii="Arial Narrow" w:hAnsi="Arial Narrow" w:cs="Arial"/>
                <w:sz w:val="22"/>
                <w:szCs w:val="22"/>
              </w:rPr>
              <w:t xml:space="preserve"> to June 30, 20</w:t>
            </w:r>
            <w:r w:rsidR="0037591F">
              <w:rPr>
                <w:rFonts w:ascii="Arial Narrow" w:hAnsi="Arial Narrow" w:cs="Arial"/>
                <w:sz w:val="22"/>
                <w:szCs w:val="22"/>
              </w:rPr>
              <w:t>13</w:t>
            </w:r>
          </w:p>
        </w:tc>
        <w:tc>
          <w:tcPr>
            <w:tcW w:w="108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235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700ED2" w:rsidRDefault="00882A48" w:rsidP="00700ED2">
            <w:pPr>
              <w:jc w:val="center"/>
              <w:rPr>
                <w:rFonts w:ascii="Arial Narrow" w:hAnsi="Arial Narrow" w:cs="Arial"/>
                <w:sz w:val="20"/>
              </w:rPr>
            </w:pPr>
            <w:r>
              <w:rPr>
                <w:rFonts w:ascii="Arial Narrow" w:hAnsi="Arial Narrow" w:cs="Arial"/>
                <w:sz w:val="22"/>
              </w:rPr>
              <w:t>November 15</w:t>
            </w:r>
            <w:r w:rsidR="00EB73D2" w:rsidRPr="00700ED2">
              <w:rPr>
                <w:rFonts w:ascii="Arial Narrow" w:hAnsi="Arial Narrow" w:cs="Arial"/>
                <w:sz w:val="22"/>
              </w:rPr>
              <w:t>,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37591F" w:rsidP="00254735">
            <w:pPr>
              <w:rPr>
                <w:rFonts w:ascii="Arial Narrow" w:hAnsi="Arial Narrow"/>
              </w:rPr>
            </w:pPr>
            <w:r>
              <w:rPr>
                <w:rFonts w:ascii="Arial Narrow" w:hAnsi="Arial Narrow"/>
              </w:rPr>
              <w:t>Carl Holm</w:t>
            </w:r>
          </w:p>
        </w:tc>
      </w:tr>
    </w:tbl>
    <w:p w:rsidR="00A51F47" w:rsidRPr="009860CD" w:rsidRDefault="00A51F47">
      <w:pPr>
        <w:rPr>
          <w:rFonts w:ascii="Arial Narrow" w:hAnsi="Arial Narrow"/>
          <w:sz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37591F">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37591F">
              <w:rPr>
                <w:rFonts w:ascii="Arial Narrow" w:hAnsi="Arial Narrow" w:cs="Arial"/>
                <w:b/>
                <w:sz w:val="22"/>
                <w:szCs w:val="22"/>
              </w:rPr>
              <w:t xml:space="preserve">   </w:t>
            </w:r>
            <w:r w:rsidR="0037591F" w:rsidRPr="0037591F">
              <w:rPr>
                <w:rFonts w:ascii="Arial Narrow" w:hAnsi="Arial Narrow" w:cs="Arial"/>
                <w:b/>
                <w:sz w:val="22"/>
                <w:szCs w:val="22"/>
                <w:u w:val="single"/>
              </w:rPr>
              <w:t xml:space="preserve">X </w:t>
            </w:r>
            <w:r w:rsidR="007D2C63">
              <w:rPr>
                <w:rFonts w:ascii="Arial Narrow" w:hAnsi="Arial Narrow" w:cs="Arial"/>
                <w:b/>
                <w:sz w:val="22"/>
                <w:szCs w:val="22"/>
              </w:rPr>
              <w:t>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Default="007C53D1" w:rsidP="00CF0DC4">
            <w:pPr>
              <w:spacing w:line="120" w:lineRule="auto"/>
              <w:rPr>
                <w:rFonts w:ascii="Arial Narrow" w:hAnsi="Arial Narrow" w:cs="Arial"/>
                <w:szCs w:val="20"/>
              </w:rPr>
            </w:pPr>
          </w:p>
          <w:p w:rsidR="0037591F" w:rsidRPr="00EB73D2" w:rsidRDefault="0037591F" w:rsidP="00E47E9A">
            <w:pPr>
              <w:rPr>
                <w:rFonts w:ascii="Arial Narrow" w:hAnsi="Arial Narrow" w:cs="Arial"/>
                <w:sz w:val="20"/>
                <w:szCs w:val="20"/>
              </w:rPr>
            </w:pPr>
            <w:r w:rsidRPr="00EB73D2">
              <w:rPr>
                <w:rFonts w:ascii="Arial Narrow" w:hAnsi="Arial Narrow" w:cs="Arial"/>
                <w:sz w:val="20"/>
                <w:szCs w:val="20"/>
              </w:rPr>
              <w:t>The mission of the Housing and Residence Life Office is to make significant contributions to student learning through excellent service, well-managed facilities, and a residential environment rich with opportunities for personal growth, especially that which grows out of interaction with others, development of interpersonal relationships, involvement in the creation of unique communities, and opportunities to take advantage of other aspects of campus life.</w:t>
            </w:r>
          </w:p>
          <w:p w:rsidR="0037591F" w:rsidRPr="00C63E27" w:rsidRDefault="0037591F" w:rsidP="00CF0DC4">
            <w:pPr>
              <w:spacing w:line="120" w:lineRule="auto"/>
              <w:rPr>
                <w:rFonts w:ascii="Arial Narrow" w:hAnsi="Arial Narrow" w:cs="Arial"/>
                <w:szCs w:val="20"/>
              </w:rPr>
            </w:pPr>
          </w:p>
        </w:tc>
      </w:tr>
    </w:tbl>
    <w:p w:rsidR="00A51F47" w:rsidRDefault="00A51F47" w:rsidP="0016715C">
      <w:pPr>
        <w:spacing w:line="120" w:lineRule="auto"/>
        <w:rPr>
          <w:rFonts w:ascii="Arial Narrow" w:hAnsi="Arial Narrow"/>
          <w:sz w:val="22"/>
        </w:rPr>
      </w:pPr>
    </w:p>
    <w:p w:rsidR="0016715C" w:rsidRPr="009860CD" w:rsidRDefault="0016715C" w:rsidP="0016715C">
      <w:pPr>
        <w:spacing w:line="120" w:lineRule="auto"/>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FE4527">
        <w:tc>
          <w:tcPr>
            <w:tcW w:w="2424" w:type="pct"/>
            <w:tcBorders>
              <w:top w:val="nil"/>
              <w:left w:val="nil"/>
              <w:bottom w:val="single" w:sz="4" w:space="0" w:color="auto"/>
              <w:right w:val="nil"/>
            </w:tcBorders>
          </w:tcPr>
          <w:p w:rsidR="00A07684" w:rsidRPr="009860CD" w:rsidRDefault="00A07684" w:rsidP="0037591F">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37591F">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37591F">
            <w:pPr>
              <w:rPr>
                <w:rFonts w:ascii="Arial Narrow" w:hAnsi="Arial Narrow" w:cs="Arial"/>
                <w:b/>
              </w:rPr>
            </w:pPr>
          </w:p>
        </w:tc>
      </w:tr>
      <w:tr w:rsidR="002C4E27" w:rsidRPr="009860CD" w:rsidTr="00FE4527">
        <w:tc>
          <w:tcPr>
            <w:tcW w:w="2424" w:type="pct"/>
            <w:tcBorders>
              <w:top w:val="single" w:sz="4" w:space="0" w:color="auto"/>
              <w:left w:val="single" w:sz="4" w:space="0" w:color="auto"/>
              <w:bottom w:val="nil"/>
              <w:right w:val="nil"/>
            </w:tcBorders>
          </w:tcPr>
          <w:p w:rsidR="00A07684" w:rsidRPr="009860CD" w:rsidRDefault="00A07684" w:rsidP="0037591F">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37591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37591F">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FE4527">
        <w:tc>
          <w:tcPr>
            <w:tcW w:w="2424" w:type="pct"/>
            <w:tcBorders>
              <w:top w:val="nil"/>
              <w:left w:val="single" w:sz="4" w:space="0" w:color="auto"/>
              <w:bottom w:val="single" w:sz="4" w:space="0" w:color="auto"/>
              <w:right w:val="nil"/>
            </w:tcBorders>
            <w:shd w:val="clear" w:color="auto" w:fill="F2F2F2" w:themeFill="background1" w:themeFillShade="F2"/>
          </w:tcPr>
          <w:p w:rsidR="00254735" w:rsidRDefault="00FE3472" w:rsidP="00A14896">
            <w:pPr>
              <w:rPr>
                <w:rFonts w:ascii="Arial Narrow" w:hAnsi="Arial Narrow" w:cs="Arial"/>
                <w:sz w:val="22"/>
                <w:szCs w:val="22"/>
              </w:rPr>
            </w:pPr>
            <w:r w:rsidRPr="00431236">
              <w:rPr>
                <w:rFonts w:ascii="Arial Narrow" w:hAnsi="Arial Narrow" w:cs="Arial"/>
                <w:i/>
                <w:sz w:val="20"/>
                <w:szCs w:val="22"/>
              </w:rPr>
              <w:t>Objective</w:t>
            </w:r>
            <w:r w:rsidRPr="00431236">
              <w:rPr>
                <w:rFonts w:ascii="Arial Narrow" w:hAnsi="Arial Narrow" w:cs="Arial"/>
                <w:sz w:val="22"/>
                <w:szCs w:val="22"/>
              </w:rPr>
              <w:t>:</w:t>
            </w:r>
          </w:p>
          <w:p w:rsidR="00AB0366" w:rsidRPr="00AB0366" w:rsidRDefault="00AB0366" w:rsidP="00AB0366">
            <w:pPr>
              <w:rPr>
                <w:rFonts w:ascii="Arial Narrow" w:hAnsi="Arial Narrow"/>
                <w:iCs/>
                <w:sz w:val="20"/>
              </w:rPr>
            </w:pPr>
            <w:r w:rsidRPr="00AB0366">
              <w:rPr>
                <w:rFonts w:ascii="Arial Narrow" w:hAnsi="Arial Narrow" w:cs="Arial"/>
                <w:sz w:val="20"/>
              </w:rPr>
              <w:t>To provide an environment residence hall students find satisfying, engaging, growth producing, and supportive of their persistence.</w:t>
            </w:r>
          </w:p>
          <w:p w:rsidR="0037591F" w:rsidRDefault="0037591F" w:rsidP="00A14896">
            <w:pPr>
              <w:spacing w:line="120" w:lineRule="auto"/>
              <w:rPr>
                <w:rFonts w:ascii="Arial Narrow" w:hAnsi="Arial Narrow" w:cs="Arial"/>
                <w:sz w:val="22"/>
              </w:rPr>
            </w:pPr>
          </w:p>
          <w:p w:rsidR="00D83F27" w:rsidRPr="00A14896" w:rsidRDefault="00D83F27" w:rsidP="00A14896">
            <w:pPr>
              <w:spacing w:line="120" w:lineRule="auto"/>
              <w:rPr>
                <w:rFonts w:ascii="Arial Narrow" w:hAnsi="Arial Narrow" w:cs="Arial"/>
                <w:sz w:val="22"/>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925E13" w:rsidP="00C63E27">
            <w:pPr>
              <w:rPr>
                <w:rFonts w:ascii="Arial Narrow" w:hAnsi="Arial Narrow"/>
              </w:rPr>
            </w:pPr>
            <w:r>
              <w:rPr>
                <w:rFonts w:ascii="Arial Narrow" w:hAnsi="Arial Narrow"/>
                <w:sz w:val="20"/>
                <w:szCs w:val="22"/>
                <w:u w:val="single"/>
              </w:rPr>
              <w:t xml:space="preserve">X </w:t>
            </w:r>
            <w:r>
              <w:rPr>
                <w:rFonts w:ascii="Arial Narrow" w:hAnsi="Arial Narrow"/>
                <w:sz w:val="20"/>
                <w:szCs w:val="22"/>
              </w:rPr>
              <w:t xml:space="preserve"> </w:t>
            </w:r>
            <w:r w:rsidR="00C63E27" w:rsidRPr="00431236">
              <w:rPr>
                <w:rFonts w:ascii="Arial Narrow" w:hAnsi="Arial Narrow"/>
                <w:sz w:val="20"/>
                <w:szCs w:val="22"/>
              </w:rPr>
              <w:t xml:space="preserve">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Default="00C63E27" w:rsidP="008C626C">
            <w:pPr>
              <w:spacing w:line="120" w:lineRule="auto"/>
              <w:rPr>
                <w:rFonts w:ascii="Arial Narrow" w:hAnsi="Arial Narrow"/>
              </w:rPr>
            </w:pPr>
          </w:p>
          <w:p w:rsidR="00D83F27" w:rsidRPr="009860CD" w:rsidRDefault="00D83F27" w:rsidP="008C626C">
            <w:pPr>
              <w:spacing w:line="120" w:lineRule="auto"/>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4066C5">
              <w:rPr>
                <w:rFonts w:ascii="Arial Narrow" w:hAnsi="Arial Narrow"/>
                <w:i/>
                <w:sz w:val="20"/>
                <w:szCs w:val="20"/>
              </w:rPr>
              <w:t xml:space="preserve">  </w:t>
            </w:r>
            <w:r w:rsidR="004066C5" w:rsidRPr="00882A48">
              <w:rPr>
                <w:rFonts w:ascii="Arial Narrow" w:hAnsi="Arial Narrow"/>
                <w:i/>
                <w:sz w:val="20"/>
                <w:szCs w:val="20"/>
                <w:u w:val="single"/>
              </w:rPr>
              <w:t>Category 3</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A14896">
              <w:rPr>
                <w:rFonts w:ascii="Arial Narrow" w:hAnsi="Arial Narrow"/>
                <w:sz w:val="22"/>
                <w:szCs w:val="22"/>
              </w:rPr>
              <w:t>ML-1, CE-2, and CE-3</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Default="00D87221" w:rsidP="000A1CAE">
            <w:pPr>
              <w:rPr>
                <w:rFonts w:ascii="Arial Narrow" w:hAnsi="Arial Narrow" w:cs="Arial"/>
                <w:sz w:val="22"/>
                <w:szCs w:val="22"/>
              </w:rPr>
            </w:pPr>
            <w:r>
              <w:rPr>
                <w:rFonts w:ascii="Arial Narrow" w:hAnsi="Arial Narrow" w:cs="Arial"/>
                <w:i/>
                <w:sz w:val="20"/>
                <w:szCs w:val="22"/>
              </w:rPr>
              <w:t>Measures</w:t>
            </w:r>
            <w:r w:rsidR="00FE3472" w:rsidRPr="00431236">
              <w:rPr>
                <w:rFonts w:ascii="Arial Narrow" w:hAnsi="Arial Narrow" w:cs="Arial"/>
                <w:sz w:val="22"/>
                <w:szCs w:val="22"/>
              </w:rPr>
              <w:t>:</w:t>
            </w:r>
          </w:p>
          <w:p w:rsidR="00FE4527" w:rsidRPr="00FE4527" w:rsidRDefault="00FE4527" w:rsidP="00FE4527">
            <w:pPr>
              <w:rPr>
                <w:sz w:val="20"/>
              </w:rPr>
            </w:pPr>
            <w:r w:rsidRPr="00FE4527">
              <w:rPr>
                <w:rFonts w:ascii="Arial Narrow" w:hAnsi="Arial Narrow"/>
                <w:sz w:val="20"/>
              </w:rPr>
              <w:t>All students living in residence halls will be invited to complete the ACUHO-I/EBI Resident Assessment, a nationally recognized residence hall student satisfaction and program assessment survey, in April 2013. The 2013 results will be compared against 2012 baseline results. In addition:  </w:t>
            </w:r>
          </w:p>
          <w:p w:rsidR="00FC6EA7" w:rsidRDefault="00FC6EA7" w:rsidP="00D83F27">
            <w:pPr>
              <w:pStyle w:val="ListParagraph"/>
              <w:numPr>
                <w:ilvl w:val="0"/>
                <w:numId w:val="14"/>
              </w:numPr>
              <w:ind w:left="339" w:hanging="339"/>
              <w:rPr>
                <w:rFonts w:ascii="Arial Narrow" w:hAnsi="Arial Narrow" w:cs="Arial"/>
                <w:sz w:val="20"/>
              </w:rPr>
            </w:pPr>
            <w:r>
              <w:rPr>
                <w:rFonts w:ascii="Arial Narrow" w:hAnsi="Arial Narrow" w:cs="Arial"/>
                <w:sz w:val="20"/>
              </w:rPr>
              <w:t xml:space="preserve">At least 75% of the feedback from </w:t>
            </w:r>
            <w:r w:rsidR="00AB0366" w:rsidRPr="00AB0366">
              <w:rPr>
                <w:rFonts w:ascii="Arial Narrow" w:hAnsi="Arial Narrow" w:cs="Arial"/>
                <w:sz w:val="20"/>
              </w:rPr>
              <w:t xml:space="preserve">students who complete the ACUHO-I /EBI Resident Assessment </w:t>
            </w:r>
            <w:r w:rsidR="00AB0366">
              <w:rPr>
                <w:rFonts w:ascii="Arial Narrow" w:hAnsi="Arial Narrow" w:cs="Arial"/>
                <w:sz w:val="20"/>
              </w:rPr>
              <w:t>in April 2013</w:t>
            </w:r>
            <w:r w:rsidR="00AB0366" w:rsidRPr="00AB0366">
              <w:rPr>
                <w:rFonts w:ascii="Arial Narrow" w:hAnsi="Arial Narrow" w:cs="Arial"/>
                <w:sz w:val="20"/>
              </w:rPr>
              <w:t xml:space="preserve"> will be </w:t>
            </w:r>
            <w:r>
              <w:rPr>
                <w:rFonts w:ascii="Arial Narrow" w:hAnsi="Arial Narrow" w:cs="Arial"/>
                <w:sz w:val="20"/>
              </w:rPr>
              <w:t>satisfactory on:</w:t>
            </w:r>
          </w:p>
          <w:p w:rsidR="00FC6EA7" w:rsidRDefault="00FC6EA7" w:rsidP="00D83F27">
            <w:pPr>
              <w:pStyle w:val="ListParagraph"/>
              <w:ind w:left="678" w:hanging="339"/>
              <w:rPr>
                <w:rFonts w:ascii="Arial Narrow" w:hAnsi="Arial Narrow" w:cs="Arial"/>
                <w:sz w:val="20"/>
              </w:rPr>
            </w:pPr>
            <w:r>
              <w:rPr>
                <w:rFonts w:ascii="Arial Narrow" w:hAnsi="Arial Narrow" w:cs="Arial"/>
                <w:sz w:val="20"/>
              </w:rPr>
              <w:t xml:space="preserve">Factor 1: </w:t>
            </w:r>
            <w:r w:rsidR="00D83F27">
              <w:rPr>
                <w:rFonts w:ascii="Arial Narrow" w:hAnsi="Arial Narrow" w:cs="Arial"/>
                <w:sz w:val="20"/>
              </w:rPr>
              <w:t>H</w:t>
            </w:r>
            <w:r>
              <w:rPr>
                <w:rFonts w:ascii="Arial Narrow" w:hAnsi="Arial Narrow" w:cs="Arial"/>
                <w:sz w:val="20"/>
              </w:rPr>
              <w:t>all staff</w:t>
            </w:r>
          </w:p>
          <w:p w:rsidR="00D83F27" w:rsidRDefault="00D83F27" w:rsidP="00D83F27">
            <w:pPr>
              <w:pStyle w:val="ListParagraph"/>
              <w:ind w:left="678" w:hanging="339"/>
              <w:rPr>
                <w:rFonts w:ascii="Arial Narrow" w:hAnsi="Arial Narrow" w:cs="Arial"/>
                <w:sz w:val="20"/>
              </w:rPr>
            </w:pPr>
            <w:r>
              <w:rPr>
                <w:rFonts w:ascii="Arial Narrow" w:hAnsi="Arial Narrow" w:cs="Arial"/>
                <w:sz w:val="20"/>
              </w:rPr>
              <w:t>Factor 4: Facilities</w:t>
            </w:r>
          </w:p>
          <w:p w:rsidR="00FC6EA7" w:rsidRDefault="00FC6EA7" w:rsidP="00D83F27">
            <w:pPr>
              <w:pStyle w:val="ListParagraph"/>
              <w:ind w:left="678" w:hanging="339"/>
              <w:rPr>
                <w:rFonts w:ascii="Arial Narrow" w:hAnsi="Arial Narrow" w:cs="Arial"/>
                <w:sz w:val="20"/>
              </w:rPr>
            </w:pPr>
            <w:r>
              <w:rPr>
                <w:rFonts w:ascii="Arial Narrow" w:hAnsi="Arial Narrow" w:cs="Arial"/>
                <w:sz w:val="20"/>
              </w:rPr>
              <w:t>Factor 5: S</w:t>
            </w:r>
            <w:r w:rsidR="00D83F27">
              <w:rPr>
                <w:rFonts w:ascii="Arial Narrow" w:hAnsi="Arial Narrow" w:cs="Arial"/>
                <w:sz w:val="20"/>
              </w:rPr>
              <w:t>e</w:t>
            </w:r>
            <w:r>
              <w:rPr>
                <w:rFonts w:ascii="Arial Narrow" w:hAnsi="Arial Narrow" w:cs="Arial"/>
                <w:sz w:val="20"/>
              </w:rPr>
              <w:t>rvices provided</w:t>
            </w:r>
          </w:p>
          <w:p w:rsidR="00FC6EA7" w:rsidRDefault="00FC6EA7" w:rsidP="00D83F27">
            <w:pPr>
              <w:pStyle w:val="ListParagraph"/>
              <w:ind w:left="678" w:hanging="339"/>
              <w:rPr>
                <w:rFonts w:ascii="Arial Narrow" w:hAnsi="Arial Narrow" w:cs="Arial"/>
                <w:sz w:val="20"/>
              </w:rPr>
            </w:pPr>
            <w:r>
              <w:rPr>
                <w:rFonts w:ascii="Arial Narrow" w:hAnsi="Arial Narrow" w:cs="Arial"/>
                <w:sz w:val="20"/>
              </w:rPr>
              <w:t>Factor 6: Room assignment or change process</w:t>
            </w:r>
          </w:p>
          <w:p w:rsidR="00FC6EA7" w:rsidRDefault="00FC6EA7" w:rsidP="00D83F27">
            <w:pPr>
              <w:pStyle w:val="ListParagraph"/>
              <w:ind w:left="678" w:hanging="339"/>
              <w:rPr>
                <w:rFonts w:ascii="Arial Narrow" w:hAnsi="Arial Narrow" w:cs="Arial"/>
                <w:sz w:val="20"/>
              </w:rPr>
            </w:pPr>
            <w:r>
              <w:rPr>
                <w:rFonts w:ascii="Arial Narrow" w:hAnsi="Arial Narrow" w:cs="Arial"/>
                <w:sz w:val="20"/>
              </w:rPr>
              <w:t>Factor 7: S</w:t>
            </w:r>
            <w:r w:rsidR="00D83F27">
              <w:rPr>
                <w:rFonts w:ascii="Arial Narrow" w:hAnsi="Arial Narrow" w:cs="Arial"/>
                <w:sz w:val="20"/>
              </w:rPr>
              <w:t>af</w:t>
            </w:r>
            <w:r>
              <w:rPr>
                <w:rFonts w:ascii="Arial Narrow" w:hAnsi="Arial Narrow" w:cs="Arial"/>
                <w:sz w:val="20"/>
              </w:rPr>
              <w:t>ety and security</w:t>
            </w:r>
          </w:p>
          <w:p w:rsidR="00FC6EA7" w:rsidRDefault="00FC6EA7" w:rsidP="00D83F27">
            <w:pPr>
              <w:pStyle w:val="ListParagraph"/>
              <w:ind w:left="678" w:hanging="339"/>
              <w:rPr>
                <w:rFonts w:ascii="Arial Narrow" w:hAnsi="Arial Narrow" w:cs="Arial"/>
                <w:sz w:val="20"/>
              </w:rPr>
            </w:pPr>
            <w:r>
              <w:rPr>
                <w:rFonts w:ascii="Arial Narrow" w:hAnsi="Arial Narrow" w:cs="Arial"/>
                <w:sz w:val="20"/>
              </w:rPr>
              <w:t>Factor 12: Sense of community</w:t>
            </w:r>
          </w:p>
          <w:p w:rsidR="00FC6EA7" w:rsidRDefault="00FC6EA7" w:rsidP="00D83F27">
            <w:pPr>
              <w:pStyle w:val="ListParagraph"/>
              <w:ind w:left="678" w:hanging="339"/>
              <w:rPr>
                <w:rFonts w:ascii="Arial Narrow" w:hAnsi="Arial Narrow" w:cs="Arial"/>
                <w:sz w:val="20"/>
              </w:rPr>
            </w:pPr>
            <w:r>
              <w:rPr>
                <w:rFonts w:ascii="Arial Narrow" w:hAnsi="Arial Narrow" w:cs="Arial"/>
                <w:sz w:val="20"/>
              </w:rPr>
              <w:t>Factor 13: Personal Interactions</w:t>
            </w:r>
          </w:p>
          <w:p w:rsidR="00FC6EA7" w:rsidRDefault="00FC6EA7" w:rsidP="00D83F27">
            <w:pPr>
              <w:pStyle w:val="ListParagraph"/>
              <w:ind w:left="678" w:hanging="339"/>
              <w:rPr>
                <w:rFonts w:ascii="Arial Narrow" w:hAnsi="Arial Narrow" w:cs="Arial"/>
                <w:sz w:val="20"/>
              </w:rPr>
            </w:pPr>
            <w:r>
              <w:rPr>
                <w:rFonts w:ascii="Arial Narrow" w:hAnsi="Arial Narrow" w:cs="Arial"/>
                <w:sz w:val="20"/>
              </w:rPr>
              <w:t>Factor 15: Manage time, study, solve problems</w:t>
            </w:r>
          </w:p>
          <w:p w:rsidR="00FC6EA7" w:rsidRDefault="00FC6EA7" w:rsidP="00D83F27">
            <w:pPr>
              <w:pStyle w:val="ListParagraph"/>
              <w:ind w:left="678" w:hanging="339"/>
              <w:rPr>
                <w:rFonts w:ascii="Arial Narrow" w:hAnsi="Arial Narrow" w:cs="Arial"/>
                <w:sz w:val="20"/>
              </w:rPr>
            </w:pPr>
            <w:r>
              <w:rPr>
                <w:rFonts w:ascii="Arial Narrow" w:hAnsi="Arial Narrow" w:cs="Arial"/>
                <w:sz w:val="20"/>
              </w:rPr>
              <w:t xml:space="preserve">Factor 16: </w:t>
            </w:r>
            <w:r w:rsidR="00D83F27">
              <w:rPr>
                <w:rFonts w:ascii="Arial Narrow" w:hAnsi="Arial Narrow" w:cs="Arial"/>
                <w:sz w:val="20"/>
              </w:rPr>
              <w:t>P</w:t>
            </w:r>
            <w:r>
              <w:rPr>
                <w:rFonts w:ascii="Arial Narrow" w:hAnsi="Arial Narrow" w:cs="Arial"/>
                <w:sz w:val="20"/>
              </w:rPr>
              <w:t>ersonal growth</w:t>
            </w:r>
          </w:p>
          <w:p w:rsidR="00FC6EA7" w:rsidRDefault="00FC6EA7" w:rsidP="00D83F27">
            <w:pPr>
              <w:pStyle w:val="ListParagraph"/>
              <w:ind w:left="678" w:hanging="339"/>
              <w:rPr>
                <w:rFonts w:ascii="Arial Narrow" w:hAnsi="Arial Narrow" w:cs="Arial"/>
                <w:sz w:val="20"/>
              </w:rPr>
            </w:pPr>
            <w:r>
              <w:rPr>
                <w:rFonts w:ascii="Arial Narrow" w:hAnsi="Arial Narrow" w:cs="Arial"/>
                <w:sz w:val="20"/>
              </w:rPr>
              <w:t>Factor 17: Overall satisfaction</w:t>
            </w:r>
          </w:p>
          <w:p w:rsidR="00D83F27" w:rsidRDefault="00AB0366" w:rsidP="00D83F27">
            <w:pPr>
              <w:pStyle w:val="ListParagraph"/>
              <w:numPr>
                <w:ilvl w:val="0"/>
                <w:numId w:val="14"/>
              </w:numPr>
              <w:ind w:left="339"/>
              <w:rPr>
                <w:rFonts w:ascii="Arial Narrow" w:hAnsi="Arial Narrow" w:cs="Arial"/>
                <w:sz w:val="20"/>
              </w:rPr>
            </w:pPr>
            <w:r w:rsidRPr="00AB0366">
              <w:rPr>
                <w:rFonts w:ascii="Arial Narrow" w:hAnsi="Arial Narrow" w:cs="Arial"/>
                <w:sz w:val="20"/>
              </w:rPr>
              <w:t xml:space="preserve">The scores from NMU students who complete the ACUHO-I /EBI Resident Assessment </w:t>
            </w:r>
            <w:r>
              <w:rPr>
                <w:rFonts w:ascii="Arial Narrow" w:hAnsi="Arial Narrow" w:cs="Arial"/>
                <w:sz w:val="20"/>
              </w:rPr>
              <w:t>in April 2013</w:t>
            </w:r>
            <w:r w:rsidRPr="00AB0366">
              <w:rPr>
                <w:rFonts w:ascii="Arial Narrow" w:hAnsi="Arial Narrow" w:cs="Arial"/>
                <w:sz w:val="20"/>
              </w:rPr>
              <w:t xml:space="preserve"> will be at or above those of our </w:t>
            </w:r>
            <w:r w:rsidR="00E270F4">
              <w:rPr>
                <w:rFonts w:ascii="Arial Narrow" w:hAnsi="Arial Narrow" w:cs="Arial"/>
                <w:sz w:val="20"/>
              </w:rPr>
              <w:t xml:space="preserve">six </w:t>
            </w:r>
            <w:r w:rsidRPr="00AB0366">
              <w:rPr>
                <w:rFonts w:ascii="Arial Narrow" w:hAnsi="Arial Narrow" w:cs="Arial"/>
                <w:sz w:val="20"/>
              </w:rPr>
              <w:t xml:space="preserve">comparison schools on at least 50% </w:t>
            </w:r>
            <w:r w:rsidR="00700ED2">
              <w:rPr>
                <w:rFonts w:ascii="Arial Narrow" w:hAnsi="Arial Narrow" w:cs="Arial"/>
                <w:sz w:val="20"/>
              </w:rPr>
              <w:t>of</w:t>
            </w:r>
            <w:r w:rsidR="00D83F27">
              <w:rPr>
                <w:rFonts w:ascii="Arial Narrow" w:hAnsi="Arial Narrow" w:cs="Arial"/>
                <w:sz w:val="20"/>
              </w:rPr>
              <w:t>:</w:t>
            </w:r>
          </w:p>
          <w:p w:rsidR="00D83F27" w:rsidRDefault="00D83F27" w:rsidP="00D83F27">
            <w:pPr>
              <w:pStyle w:val="ListParagraph"/>
              <w:ind w:hanging="381"/>
              <w:rPr>
                <w:rFonts w:ascii="Arial Narrow" w:hAnsi="Arial Narrow" w:cs="Arial"/>
                <w:sz w:val="20"/>
              </w:rPr>
            </w:pPr>
            <w:r>
              <w:rPr>
                <w:rFonts w:ascii="Arial Narrow" w:hAnsi="Arial Narrow" w:cs="Arial"/>
                <w:sz w:val="20"/>
              </w:rPr>
              <w:t>Factor 1: Hall staff</w:t>
            </w:r>
          </w:p>
          <w:p w:rsidR="00D83F27" w:rsidRDefault="00D83F27" w:rsidP="00D83F27">
            <w:pPr>
              <w:pStyle w:val="ListParagraph"/>
              <w:ind w:hanging="381"/>
              <w:rPr>
                <w:rFonts w:ascii="Arial Narrow" w:hAnsi="Arial Narrow" w:cs="Arial"/>
                <w:sz w:val="20"/>
              </w:rPr>
            </w:pPr>
            <w:r>
              <w:rPr>
                <w:rFonts w:ascii="Arial Narrow" w:hAnsi="Arial Narrow" w:cs="Arial"/>
                <w:sz w:val="20"/>
              </w:rPr>
              <w:t>Factor 4: Facilities</w:t>
            </w:r>
          </w:p>
          <w:p w:rsidR="00D83F27" w:rsidRDefault="00D83F27" w:rsidP="00D83F27">
            <w:pPr>
              <w:pStyle w:val="ListParagraph"/>
              <w:ind w:hanging="381"/>
              <w:rPr>
                <w:rFonts w:ascii="Arial Narrow" w:hAnsi="Arial Narrow" w:cs="Arial"/>
                <w:sz w:val="20"/>
              </w:rPr>
            </w:pPr>
            <w:r>
              <w:rPr>
                <w:rFonts w:ascii="Arial Narrow" w:hAnsi="Arial Narrow" w:cs="Arial"/>
                <w:sz w:val="20"/>
              </w:rPr>
              <w:t>Factor 5: Services provided</w:t>
            </w:r>
          </w:p>
          <w:p w:rsidR="00D83F27" w:rsidRDefault="00D83F27" w:rsidP="00D83F27">
            <w:pPr>
              <w:pStyle w:val="ListParagraph"/>
              <w:ind w:hanging="381"/>
              <w:rPr>
                <w:rFonts w:ascii="Arial Narrow" w:hAnsi="Arial Narrow" w:cs="Arial"/>
                <w:sz w:val="20"/>
              </w:rPr>
            </w:pPr>
            <w:r>
              <w:rPr>
                <w:rFonts w:ascii="Arial Narrow" w:hAnsi="Arial Narrow" w:cs="Arial"/>
                <w:sz w:val="20"/>
              </w:rPr>
              <w:t>Factor 6: Room assignment or change process</w:t>
            </w:r>
          </w:p>
          <w:p w:rsidR="00D83F27" w:rsidRDefault="00D83F27" w:rsidP="00D83F27">
            <w:pPr>
              <w:pStyle w:val="ListParagraph"/>
              <w:ind w:hanging="381"/>
              <w:rPr>
                <w:rFonts w:ascii="Arial Narrow" w:hAnsi="Arial Narrow" w:cs="Arial"/>
                <w:sz w:val="20"/>
              </w:rPr>
            </w:pPr>
            <w:r>
              <w:rPr>
                <w:rFonts w:ascii="Arial Narrow" w:hAnsi="Arial Narrow" w:cs="Arial"/>
                <w:sz w:val="20"/>
              </w:rPr>
              <w:t>Factor 7: Safety and security</w:t>
            </w:r>
          </w:p>
          <w:p w:rsidR="00D83F27" w:rsidRDefault="00D83F27" w:rsidP="00D83F27">
            <w:pPr>
              <w:pStyle w:val="ListParagraph"/>
              <w:ind w:hanging="381"/>
              <w:rPr>
                <w:rFonts w:ascii="Arial Narrow" w:hAnsi="Arial Narrow" w:cs="Arial"/>
                <w:sz w:val="20"/>
              </w:rPr>
            </w:pPr>
            <w:r>
              <w:rPr>
                <w:rFonts w:ascii="Arial Narrow" w:hAnsi="Arial Narrow" w:cs="Arial"/>
                <w:sz w:val="20"/>
              </w:rPr>
              <w:t>Factor 12: Sense of community</w:t>
            </w:r>
          </w:p>
          <w:p w:rsidR="00D83F27" w:rsidRDefault="00D83F27" w:rsidP="00D83F27">
            <w:pPr>
              <w:pStyle w:val="ListParagraph"/>
              <w:ind w:hanging="381"/>
              <w:rPr>
                <w:rFonts w:ascii="Arial Narrow" w:hAnsi="Arial Narrow" w:cs="Arial"/>
                <w:sz w:val="20"/>
              </w:rPr>
            </w:pPr>
            <w:r>
              <w:rPr>
                <w:rFonts w:ascii="Arial Narrow" w:hAnsi="Arial Narrow" w:cs="Arial"/>
                <w:sz w:val="20"/>
              </w:rPr>
              <w:t>Factor 13: Personal Interactions</w:t>
            </w:r>
          </w:p>
          <w:p w:rsidR="00D83F27" w:rsidRDefault="00D83F27" w:rsidP="00D83F27">
            <w:pPr>
              <w:pStyle w:val="ListParagraph"/>
              <w:ind w:hanging="381"/>
              <w:rPr>
                <w:rFonts w:ascii="Arial Narrow" w:hAnsi="Arial Narrow" w:cs="Arial"/>
                <w:sz w:val="20"/>
              </w:rPr>
            </w:pPr>
            <w:r>
              <w:rPr>
                <w:rFonts w:ascii="Arial Narrow" w:hAnsi="Arial Narrow" w:cs="Arial"/>
                <w:sz w:val="20"/>
              </w:rPr>
              <w:t>Factor 15: Manage time, study, solve problems</w:t>
            </w:r>
          </w:p>
          <w:p w:rsidR="00D83F27" w:rsidRDefault="00D83F27" w:rsidP="00D83F27">
            <w:pPr>
              <w:pStyle w:val="ListParagraph"/>
              <w:ind w:hanging="381"/>
              <w:rPr>
                <w:rFonts w:ascii="Arial Narrow" w:hAnsi="Arial Narrow" w:cs="Arial"/>
                <w:sz w:val="20"/>
              </w:rPr>
            </w:pPr>
            <w:r>
              <w:rPr>
                <w:rFonts w:ascii="Arial Narrow" w:hAnsi="Arial Narrow" w:cs="Arial"/>
                <w:sz w:val="20"/>
              </w:rPr>
              <w:t>Factor 16: Personal growth</w:t>
            </w:r>
          </w:p>
          <w:p w:rsidR="00D83F27" w:rsidRDefault="00D83F27" w:rsidP="00D83F27">
            <w:pPr>
              <w:pStyle w:val="ListParagraph"/>
              <w:ind w:hanging="381"/>
              <w:rPr>
                <w:rFonts w:ascii="Arial Narrow" w:hAnsi="Arial Narrow" w:cs="Arial"/>
                <w:sz w:val="20"/>
              </w:rPr>
            </w:pPr>
            <w:r>
              <w:rPr>
                <w:rFonts w:ascii="Arial Narrow" w:hAnsi="Arial Narrow" w:cs="Arial"/>
                <w:sz w:val="20"/>
              </w:rPr>
              <w:t>Factor 17: Overall satisfaction</w:t>
            </w:r>
          </w:p>
          <w:p w:rsidR="004066C5" w:rsidRPr="004066C5" w:rsidRDefault="004066C5" w:rsidP="004066C5">
            <w:pPr>
              <w:pStyle w:val="ListParagraph"/>
              <w:numPr>
                <w:ilvl w:val="0"/>
                <w:numId w:val="14"/>
              </w:numPr>
              <w:ind w:left="294" w:hanging="294"/>
              <w:rPr>
                <w:rFonts w:ascii="Arial Narrow" w:hAnsi="Arial Narrow" w:cs="Arial"/>
                <w:sz w:val="20"/>
                <w:szCs w:val="22"/>
              </w:rPr>
            </w:pPr>
            <w:r w:rsidRPr="004066C5">
              <w:rPr>
                <w:rFonts w:ascii="Arial Narrow" w:hAnsi="Arial Narrow" w:cs="Arial"/>
                <w:sz w:val="20"/>
                <w:szCs w:val="22"/>
              </w:rPr>
              <w:t>R</w:t>
            </w:r>
            <w:r w:rsidR="0016715C">
              <w:rPr>
                <w:rFonts w:ascii="Arial Narrow" w:hAnsi="Arial Narrow" w:cs="Arial"/>
                <w:sz w:val="20"/>
                <w:szCs w:val="22"/>
              </w:rPr>
              <w:t>esidence hall retention from W13</w:t>
            </w:r>
            <w:r w:rsidRPr="004066C5">
              <w:rPr>
                <w:rFonts w:ascii="Arial Narrow" w:hAnsi="Arial Narrow" w:cs="Arial"/>
                <w:sz w:val="20"/>
                <w:szCs w:val="22"/>
              </w:rPr>
              <w:t xml:space="preserve"> to F1</w:t>
            </w:r>
            <w:r w:rsidR="0016715C">
              <w:rPr>
                <w:rFonts w:ascii="Arial Narrow" w:hAnsi="Arial Narrow" w:cs="Arial"/>
                <w:sz w:val="20"/>
                <w:szCs w:val="22"/>
              </w:rPr>
              <w:t>3</w:t>
            </w:r>
            <w:r w:rsidRPr="004066C5">
              <w:rPr>
                <w:rFonts w:ascii="Arial Narrow" w:hAnsi="Arial Narrow" w:cs="Arial"/>
                <w:sz w:val="20"/>
                <w:szCs w:val="22"/>
              </w:rPr>
              <w:t xml:space="preserve"> will be at least:</w:t>
            </w:r>
          </w:p>
          <w:p w:rsidR="004066C5" w:rsidRPr="004066C5" w:rsidRDefault="004066C5" w:rsidP="004066C5">
            <w:pPr>
              <w:pStyle w:val="ListParagraph"/>
              <w:numPr>
                <w:ilvl w:val="0"/>
                <w:numId w:val="16"/>
              </w:numPr>
              <w:rPr>
                <w:rFonts w:ascii="Arial Narrow" w:hAnsi="Arial Narrow" w:cs="Arial"/>
                <w:sz w:val="20"/>
                <w:szCs w:val="22"/>
              </w:rPr>
            </w:pPr>
            <w:r w:rsidRPr="004066C5">
              <w:rPr>
                <w:rFonts w:ascii="Arial Narrow" w:hAnsi="Arial Narrow" w:cs="Arial"/>
                <w:sz w:val="20"/>
                <w:szCs w:val="22"/>
              </w:rPr>
              <w:t>Continuing freshmen – 70%</w:t>
            </w:r>
          </w:p>
          <w:p w:rsidR="004066C5" w:rsidRPr="004066C5" w:rsidRDefault="004066C5" w:rsidP="004066C5">
            <w:pPr>
              <w:pStyle w:val="ListParagraph"/>
              <w:numPr>
                <w:ilvl w:val="0"/>
                <w:numId w:val="16"/>
              </w:numPr>
              <w:rPr>
                <w:rFonts w:ascii="Arial Narrow" w:hAnsi="Arial Narrow" w:cs="Arial"/>
                <w:sz w:val="20"/>
                <w:szCs w:val="22"/>
              </w:rPr>
            </w:pPr>
            <w:r w:rsidRPr="004066C5">
              <w:rPr>
                <w:rFonts w:ascii="Arial Narrow" w:hAnsi="Arial Narrow" w:cs="Arial"/>
                <w:sz w:val="20"/>
                <w:szCs w:val="22"/>
              </w:rPr>
              <w:t>Continuing sophomores – 19%</w:t>
            </w:r>
          </w:p>
          <w:p w:rsidR="004066C5" w:rsidRPr="004066C5" w:rsidRDefault="004066C5" w:rsidP="004066C5">
            <w:pPr>
              <w:pStyle w:val="ListParagraph"/>
              <w:numPr>
                <w:ilvl w:val="0"/>
                <w:numId w:val="16"/>
              </w:numPr>
              <w:rPr>
                <w:rFonts w:ascii="Arial Narrow" w:hAnsi="Arial Narrow" w:cs="Arial"/>
                <w:sz w:val="20"/>
                <w:szCs w:val="22"/>
              </w:rPr>
            </w:pPr>
            <w:r w:rsidRPr="004066C5">
              <w:rPr>
                <w:rFonts w:ascii="Arial Narrow" w:hAnsi="Arial Narrow" w:cs="Arial"/>
                <w:sz w:val="20"/>
                <w:szCs w:val="22"/>
              </w:rPr>
              <w:t>Continuing juniors – 30%</w:t>
            </w:r>
          </w:p>
          <w:p w:rsidR="004066C5" w:rsidRPr="004066C5" w:rsidRDefault="004066C5" w:rsidP="004066C5">
            <w:pPr>
              <w:pStyle w:val="ListParagraph"/>
              <w:numPr>
                <w:ilvl w:val="0"/>
                <w:numId w:val="16"/>
              </w:numPr>
              <w:rPr>
                <w:rFonts w:ascii="Arial Narrow" w:hAnsi="Arial Narrow" w:cs="Arial"/>
                <w:sz w:val="20"/>
                <w:szCs w:val="22"/>
              </w:rPr>
            </w:pPr>
            <w:r w:rsidRPr="004066C5">
              <w:rPr>
                <w:rFonts w:ascii="Arial Narrow" w:hAnsi="Arial Narrow" w:cs="Arial"/>
                <w:sz w:val="20"/>
                <w:szCs w:val="22"/>
              </w:rPr>
              <w:t>Continuing seniors – 40%</w:t>
            </w:r>
          </w:p>
          <w:p w:rsidR="004066C5" w:rsidRPr="004066C5" w:rsidRDefault="004066C5" w:rsidP="0016715C">
            <w:pPr>
              <w:pStyle w:val="ListParagraph"/>
              <w:spacing w:line="120" w:lineRule="auto"/>
              <w:ind w:left="346"/>
              <w:rPr>
                <w:rFonts w:ascii="Arial Narrow" w:hAnsi="Arial Narrow" w:cs="Arial"/>
                <w:sz w:val="18"/>
                <w:szCs w:val="22"/>
              </w:rPr>
            </w:pPr>
          </w:p>
          <w:p w:rsidR="00254735" w:rsidRPr="00431236" w:rsidRDefault="00AB0366" w:rsidP="0016715C">
            <w:pPr>
              <w:pStyle w:val="ListParagraph"/>
              <w:numPr>
                <w:ilvl w:val="0"/>
                <w:numId w:val="14"/>
              </w:numPr>
              <w:ind w:left="339" w:hanging="339"/>
              <w:rPr>
                <w:rFonts w:ascii="Arial Narrow" w:hAnsi="Arial Narrow"/>
              </w:rPr>
            </w:pPr>
            <w:r w:rsidRPr="0016715C">
              <w:rPr>
                <w:rFonts w:ascii="Arial Narrow" w:hAnsi="Arial Narrow" w:cs="Arial"/>
                <w:color w:val="000000" w:themeColor="text1"/>
                <w:sz w:val="20"/>
              </w:rPr>
              <w:lastRenderedPageBreak/>
              <w:t>When surveyed in April 2013, 100% of the residence hall presidents (or their representatives) will indicate that they agree or strongly with</w:t>
            </w:r>
            <w:r w:rsidRPr="0016715C">
              <w:rPr>
                <w:rFonts w:ascii="Arial Narrow" w:hAnsi="Arial Narrow" w:cs="Arial"/>
                <w:sz w:val="20"/>
              </w:rPr>
              <w:t xml:space="preserve"> our accomplishmen</w:t>
            </w:r>
            <w:r w:rsidR="00D83F27" w:rsidRPr="0016715C">
              <w:rPr>
                <w:rFonts w:ascii="Arial Narrow" w:hAnsi="Arial Narrow" w:cs="Arial"/>
                <w:sz w:val="20"/>
              </w:rPr>
              <w:t>t of this over-arching objective.</w:t>
            </w:r>
          </w:p>
        </w:tc>
      </w:tr>
      <w:tr w:rsidR="002C4E27" w:rsidRPr="009860CD" w:rsidTr="00FE4527">
        <w:tc>
          <w:tcPr>
            <w:tcW w:w="2424" w:type="pct"/>
            <w:tcBorders>
              <w:top w:val="single" w:sz="4" w:space="0" w:color="auto"/>
              <w:left w:val="nil"/>
              <w:bottom w:val="single" w:sz="4" w:space="0" w:color="auto"/>
              <w:right w:val="nil"/>
            </w:tcBorders>
          </w:tcPr>
          <w:p w:rsidR="00A07684" w:rsidRPr="009860CD" w:rsidRDefault="00A07684" w:rsidP="0037591F">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single" w:sz="4" w:space="0" w:color="auto"/>
              <w:left w:val="nil"/>
              <w:bottom w:val="single" w:sz="4" w:space="0" w:color="auto"/>
              <w:right w:val="nil"/>
            </w:tcBorders>
          </w:tcPr>
          <w:p w:rsidR="00A07684" w:rsidRPr="009860CD" w:rsidRDefault="00A07684" w:rsidP="0037591F">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37591F">
            <w:pPr>
              <w:rPr>
                <w:rFonts w:ascii="Arial Narrow" w:hAnsi="Arial Narrow" w:cs="Arial"/>
                <w:b/>
              </w:rPr>
            </w:pPr>
          </w:p>
        </w:tc>
      </w:tr>
      <w:tr w:rsidR="002C4E27" w:rsidRPr="009860CD" w:rsidTr="00FE4527">
        <w:tc>
          <w:tcPr>
            <w:tcW w:w="2424" w:type="pct"/>
            <w:tcBorders>
              <w:top w:val="single" w:sz="4" w:space="0" w:color="auto"/>
              <w:left w:val="single" w:sz="4" w:space="0" w:color="auto"/>
              <w:bottom w:val="nil"/>
              <w:right w:val="nil"/>
            </w:tcBorders>
          </w:tcPr>
          <w:p w:rsidR="00A07684" w:rsidRPr="00FE3472" w:rsidRDefault="00A07684" w:rsidP="0037591F">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37591F">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37591F">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FE45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FE4527">
        <w:tc>
          <w:tcPr>
            <w:tcW w:w="2424" w:type="pct"/>
            <w:tcBorders>
              <w:top w:val="nil"/>
              <w:left w:val="nil"/>
              <w:bottom w:val="single" w:sz="4" w:space="0" w:color="auto"/>
              <w:right w:val="nil"/>
            </w:tcBorders>
          </w:tcPr>
          <w:p w:rsidR="00A07684" w:rsidRPr="009860CD" w:rsidRDefault="00A07684" w:rsidP="0037591F">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37591F">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37591F">
            <w:pPr>
              <w:spacing w:before="240"/>
              <w:rPr>
                <w:rFonts w:ascii="Arial Narrow" w:hAnsi="Arial Narrow" w:cs="Arial"/>
                <w:b/>
              </w:rPr>
            </w:pPr>
          </w:p>
        </w:tc>
      </w:tr>
      <w:tr w:rsidR="002C4E27" w:rsidRPr="009860CD" w:rsidTr="00FE4527">
        <w:trPr>
          <w:trHeight w:val="575"/>
        </w:trPr>
        <w:tc>
          <w:tcPr>
            <w:tcW w:w="2424" w:type="pct"/>
            <w:tcBorders>
              <w:top w:val="single" w:sz="4" w:space="0" w:color="auto"/>
              <w:left w:val="single" w:sz="4" w:space="0" w:color="auto"/>
              <w:bottom w:val="nil"/>
              <w:right w:val="nil"/>
            </w:tcBorders>
          </w:tcPr>
          <w:p w:rsidR="00A07684" w:rsidRPr="009860CD" w:rsidRDefault="00A07684" w:rsidP="0037591F">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37591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37591F">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FE45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36346B">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A14896" w:rsidRPr="0089140D" w:rsidRDefault="00A14896" w:rsidP="00A14896">
            <w:pPr>
              <w:tabs>
                <w:tab w:val="left" w:pos="-1440"/>
              </w:tabs>
              <w:jc w:val="both"/>
              <w:rPr>
                <w:rFonts w:ascii="Arial Narrow" w:hAnsi="Arial Narrow"/>
                <w:color w:val="000000" w:themeColor="text1"/>
                <w:sz w:val="20"/>
              </w:rPr>
            </w:pPr>
            <w:r w:rsidRPr="0089140D">
              <w:rPr>
                <w:rFonts w:ascii="Arial Narrow" w:hAnsi="Arial Narrow"/>
                <w:color w:val="000000" w:themeColor="text1"/>
                <w:sz w:val="20"/>
              </w:rPr>
              <w:t>To finalize a Long Range Campus Housing Plan for the</w:t>
            </w:r>
          </w:p>
          <w:p w:rsidR="00A14896" w:rsidRPr="0089140D" w:rsidRDefault="00A14896" w:rsidP="00A14896">
            <w:pPr>
              <w:tabs>
                <w:tab w:val="left" w:pos="-1440"/>
              </w:tabs>
              <w:jc w:val="both"/>
              <w:rPr>
                <w:rFonts w:ascii="Arial Narrow" w:hAnsi="Arial Narrow"/>
                <w:color w:val="000000" w:themeColor="text1"/>
                <w:sz w:val="20"/>
              </w:rPr>
            </w:pPr>
            <w:r w:rsidRPr="0089140D">
              <w:rPr>
                <w:rFonts w:ascii="Arial Narrow" w:hAnsi="Arial Narrow"/>
                <w:color w:val="000000" w:themeColor="text1"/>
                <w:sz w:val="20"/>
              </w:rPr>
              <w:t>University.</w:t>
            </w:r>
          </w:p>
          <w:p w:rsidR="00B33479" w:rsidRPr="009860CD" w:rsidRDefault="00B33479" w:rsidP="008C626C">
            <w:pPr>
              <w:spacing w:line="120" w:lineRule="auto"/>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8C626C" w:rsidP="0036346B">
            <w:pPr>
              <w:rPr>
                <w:rFonts w:ascii="Arial Narrow" w:hAnsi="Arial Narrow"/>
              </w:rPr>
            </w:pPr>
            <w:r>
              <w:rPr>
                <w:rFonts w:ascii="Arial Narrow" w:hAnsi="Arial Narrow"/>
                <w:sz w:val="20"/>
                <w:szCs w:val="22"/>
                <w:u w:val="single"/>
              </w:rPr>
              <w:t xml:space="preserve">X </w:t>
            </w:r>
            <w:r w:rsidR="007C53D1" w:rsidRPr="00431236">
              <w:rPr>
                <w:rFonts w:ascii="Arial Narrow" w:hAnsi="Arial Narrow"/>
                <w:sz w:val="20"/>
                <w:szCs w:val="22"/>
              </w:rPr>
              <w:t xml:space="preserve"> 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4066C5">
              <w:rPr>
                <w:rFonts w:ascii="Arial Narrow" w:hAnsi="Arial Narrow"/>
                <w:i/>
                <w:sz w:val="20"/>
                <w:szCs w:val="20"/>
              </w:rPr>
              <w:t xml:space="preserve"> </w:t>
            </w:r>
            <w:r w:rsidR="004066C5" w:rsidRPr="00882A48">
              <w:rPr>
                <w:rFonts w:ascii="Arial Narrow" w:hAnsi="Arial Narrow"/>
                <w:i/>
                <w:sz w:val="20"/>
                <w:szCs w:val="20"/>
                <w:u w:val="single"/>
              </w:rPr>
              <w:t>Category 8</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8C626C" w:rsidRPr="008C626C">
              <w:rPr>
                <w:rFonts w:ascii="Arial Narrow" w:hAnsi="Arial Narrow"/>
                <w:sz w:val="20"/>
                <w:szCs w:val="22"/>
              </w:rPr>
              <w:t>CA-2</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Default="0089140D" w:rsidP="0089140D">
            <w:pPr>
              <w:pStyle w:val="Default"/>
              <w:ind w:left="469" w:hanging="450"/>
              <w:rPr>
                <w:rFonts w:ascii="Arial Narrow" w:hAnsi="Arial Narrow" w:cs="Arial"/>
                <w:sz w:val="22"/>
                <w:szCs w:val="22"/>
              </w:rPr>
            </w:pPr>
            <w:r>
              <w:rPr>
                <w:rFonts w:ascii="Arial Narrow" w:hAnsi="Arial Narrow" w:cs="Arial"/>
                <w:sz w:val="22"/>
                <w:szCs w:val="22"/>
              </w:rPr>
              <w:t>(A consulting firm was selected in 2011.)</w:t>
            </w:r>
          </w:p>
          <w:p w:rsidR="009D2E23" w:rsidRDefault="00EB73D2" w:rsidP="009D2E23">
            <w:pPr>
              <w:pStyle w:val="Default"/>
              <w:numPr>
                <w:ilvl w:val="0"/>
                <w:numId w:val="11"/>
              </w:numPr>
              <w:ind w:left="469" w:hanging="445"/>
              <w:rPr>
                <w:rFonts w:ascii="Arial Narrow" w:hAnsi="Arial Narrow" w:cs="Arial"/>
                <w:sz w:val="20"/>
                <w:szCs w:val="20"/>
              </w:rPr>
            </w:pPr>
            <w:r>
              <w:rPr>
                <w:rFonts w:ascii="Arial Narrow" w:hAnsi="Arial Narrow" w:cs="Arial"/>
                <w:sz w:val="22"/>
                <w:szCs w:val="22"/>
              </w:rPr>
              <w:t>I</w:t>
            </w:r>
            <w:r w:rsidR="0089140D">
              <w:rPr>
                <w:rFonts w:ascii="Arial Narrow" w:hAnsi="Arial Narrow" w:cs="Arial"/>
                <w:sz w:val="22"/>
                <w:szCs w:val="22"/>
              </w:rPr>
              <w:t>nformation</w:t>
            </w:r>
            <w:r>
              <w:rPr>
                <w:rFonts w:ascii="Arial Narrow" w:hAnsi="Arial Narrow" w:cs="Arial"/>
                <w:sz w:val="22"/>
                <w:szCs w:val="22"/>
              </w:rPr>
              <w:t xml:space="preserve"> will be provided and </w:t>
            </w:r>
            <w:r w:rsidR="0089140D" w:rsidRPr="00F30EC7">
              <w:rPr>
                <w:rFonts w:ascii="Arial Narrow" w:hAnsi="Arial Narrow" w:cs="Arial"/>
                <w:sz w:val="20"/>
                <w:szCs w:val="20"/>
              </w:rPr>
              <w:t xml:space="preserve">draft documents </w:t>
            </w:r>
            <w:r>
              <w:rPr>
                <w:rFonts w:ascii="Arial Narrow" w:hAnsi="Arial Narrow" w:cs="Arial"/>
                <w:sz w:val="20"/>
                <w:szCs w:val="20"/>
              </w:rPr>
              <w:t xml:space="preserve">will be reviewed </w:t>
            </w:r>
            <w:r w:rsidR="00D83F27">
              <w:rPr>
                <w:rFonts w:ascii="Arial Narrow" w:hAnsi="Arial Narrow" w:cs="Arial"/>
                <w:sz w:val="20"/>
                <w:szCs w:val="20"/>
              </w:rPr>
              <w:t xml:space="preserve">in a timely manner </w:t>
            </w:r>
            <w:r w:rsidR="0089140D" w:rsidRPr="00F30EC7">
              <w:rPr>
                <w:rFonts w:ascii="Arial Narrow" w:hAnsi="Arial Narrow" w:cs="Arial"/>
                <w:sz w:val="20"/>
                <w:szCs w:val="20"/>
              </w:rPr>
              <w:t>according to the consultant’s</w:t>
            </w:r>
            <w:r w:rsidR="009D2E23">
              <w:rPr>
                <w:rFonts w:ascii="Arial Narrow" w:hAnsi="Arial Narrow" w:cs="Arial"/>
                <w:sz w:val="20"/>
                <w:szCs w:val="20"/>
              </w:rPr>
              <w:t xml:space="preserve"> and </w:t>
            </w:r>
            <w:r>
              <w:rPr>
                <w:rFonts w:ascii="Arial Narrow" w:hAnsi="Arial Narrow" w:cs="Arial"/>
                <w:sz w:val="20"/>
                <w:szCs w:val="20"/>
              </w:rPr>
              <w:t xml:space="preserve">involved </w:t>
            </w:r>
            <w:r w:rsidR="009D2E23">
              <w:rPr>
                <w:rFonts w:ascii="Arial Narrow" w:hAnsi="Arial Narrow" w:cs="Arial"/>
                <w:sz w:val="20"/>
                <w:szCs w:val="20"/>
              </w:rPr>
              <w:t>University</w:t>
            </w:r>
            <w:r>
              <w:rPr>
                <w:rFonts w:ascii="Arial Narrow" w:hAnsi="Arial Narrow" w:cs="Arial"/>
                <w:sz w:val="20"/>
                <w:szCs w:val="20"/>
              </w:rPr>
              <w:t xml:space="preserve"> staff member</w:t>
            </w:r>
            <w:r w:rsidR="009D2E23">
              <w:rPr>
                <w:rFonts w:ascii="Arial Narrow" w:hAnsi="Arial Narrow" w:cs="Arial"/>
                <w:sz w:val="20"/>
                <w:szCs w:val="20"/>
              </w:rPr>
              <w:t>’s</w:t>
            </w:r>
            <w:r w:rsidR="0089140D" w:rsidRPr="00F30EC7">
              <w:rPr>
                <w:rFonts w:ascii="Arial Narrow" w:hAnsi="Arial Narrow" w:cs="Arial"/>
                <w:sz w:val="20"/>
                <w:szCs w:val="20"/>
              </w:rPr>
              <w:t xml:space="preserve"> schedule</w:t>
            </w:r>
            <w:r w:rsidR="009D2E23">
              <w:rPr>
                <w:rFonts w:ascii="Arial Narrow" w:hAnsi="Arial Narrow" w:cs="Arial"/>
                <w:sz w:val="20"/>
                <w:szCs w:val="20"/>
              </w:rPr>
              <w:t>s</w:t>
            </w:r>
            <w:r w:rsidR="0089140D" w:rsidRPr="00F30EC7">
              <w:rPr>
                <w:rFonts w:ascii="Arial Narrow" w:hAnsi="Arial Narrow" w:cs="Arial"/>
                <w:sz w:val="20"/>
                <w:szCs w:val="20"/>
              </w:rPr>
              <w:t xml:space="preserve">. </w:t>
            </w:r>
          </w:p>
          <w:p w:rsidR="00EB73D2" w:rsidRPr="009D2E23" w:rsidRDefault="00EB73D2" w:rsidP="00E270F4">
            <w:pPr>
              <w:pStyle w:val="Default"/>
              <w:numPr>
                <w:ilvl w:val="0"/>
                <w:numId w:val="11"/>
              </w:numPr>
              <w:ind w:left="469" w:hanging="450"/>
              <w:rPr>
                <w:rFonts w:ascii="Arial Narrow" w:hAnsi="Arial Narrow" w:cs="Arial"/>
                <w:sz w:val="20"/>
                <w:szCs w:val="20"/>
              </w:rPr>
            </w:pPr>
            <w:r w:rsidRPr="009D2E23">
              <w:rPr>
                <w:rFonts w:ascii="Arial Narrow" w:hAnsi="Arial Narrow" w:cs="Arial"/>
                <w:sz w:val="20"/>
                <w:szCs w:val="20"/>
              </w:rPr>
              <w:t xml:space="preserve">The University will have a final </w:t>
            </w:r>
            <w:r w:rsidR="00E270F4" w:rsidRPr="00E270F4">
              <w:rPr>
                <w:rFonts w:ascii="Arial Narrow" w:hAnsi="Arial Narrow" w:cs="Arial"/>
                <w:sz w:val="20"/>
                <w:szCs w:val="20"/>
              </w:rPr>
              <w:t xml:space="preserve">Long Range Housing Plan </w:t>
            </w:r>
            <w:r w:rsidRPr="009D2E23">
              <w:rPr>
                <w:rFonts w:ascii="Arial Narrow" w:hAnsi="Arial Narrow" w:cs="Arial"/>
                <w:sz w:val="20"/>
                <w:szCs w:val="20"/>
              </w:rPr>
              <w:t>to use for long range planning prior to December 15, 2012.</w:t>
            </w:r>
          </w:p>
          <w:p w:rsidR="009D2E23" w:rsidRDefault="009D2E23" w:rsidP="009D2E23">
            <w:pPr>
              <w:pStyle w:val="Default"/>
              <w:numPr>
                <w:ilvl w:val="0"/>
                <w:numId w:val="11"/>
              </w:numPr>
              <w:ind w:left="469" w:hanging="445"/>
              <w:rPr>
                <w:rFonts w:ascii="Arial Narrow" w:hAnsi="Arial Narrow" w:cs="Arial"/>
                <w:sz w:val="20"/>
                <w:szCs w:val="20"/>
              </w:rPr>
            </w:pPr>
            <w:r w:rsidRPr="009D2E23">
              <w:rPr>
                <w:rFonts w:ascii="Arial Narrow" w:hAnsi="Arial Narrow" w:cs="Arial"/>
                <w:sz w:val="20"/>
                <w:szCs w:val="20"/>
              </w:rPr>
              <w:t xml:space="preserve">Feedback from both the associate provost for </w:t>
            </w:r>
            <w:r w:rsidR="00EB73D2">
              <w:rPr>
                <w:rFonts w:ascii="Arial Narrow" w:hAnsi="Arial Narrow" w:cs="Arial"/>
                <w:sz w:val="20"/>
                <w:szCs w:val="20"/>
              </w:rPr>
              <w:t xml:space="preserve">student services </w:t>
            </w:r>
            <w:r w:rsidRPr="009D2E23">
              <w:rPr>
                <w:rFonts w:ascii="Arial Narrow" w:hAnsi="Arial Narrow" w:cs="Arial"/>
                <w:sz w:val="20"/>
                <w:szCs w:val="20"/>
              </w:rPr>
              <w:t xml:space="preserve">and the vice president for finance and administration obtained prior to </w:t>
            </w:r>
            <w:r w:rsidR="00EB73D2">
              <w:rPr>
                <w:rFonts w:ascii="Arial Narrow" w:hAnsi="Arial Narrow" w:cs="Arial"/>
                <w:sz w:val="20"/>
                <w:szCs w:val="20"/>
              </w:rPr>
              <w:t>January 15</w:t>
            </w:r>
            <w:r>
              <w:rPr>
                <w:rFonts w:ascii="Arial Narrow" w:hAnsi="Arial Narrow" w:cs="Arial"/>
                <w:sz w:val="20"/>
                <w:szCs w:val="20"/>
              </w:rPr>
              <w:t>, 2013</w:t>
            </w:r>
            <w:r w:rsidRPr="009D2E23">
              <w:rPr>
                <w:rFonts w:ascii="Arial Narrow" w:hAnsi="Arial Narrow" w:cs="Arial"/>
                <w:sz w:val="20"/>
                <w:szCs w:val="20"/>
              </w:rPr>
              <w:t>, will be posi</w:t>
            </w:r>
            <w:r w:rsidR="00EB73D2">
              <w:rPr>
                <w:rFonts w:ascii="Arial Narrow" w:hAnsi="Arial Narrow" w:cs="Arial"/>
                <w:sz w:val="20"/>
                <w:szCs w:val="20"/>
              </w:rPr>
              <w:t>tive regarding the final report and our effort in that regard.</w:t>
            </w:r>
          </w:p>
          <w:p w:rsidR="009D2E23" w:rsidRDefault="009D2E23" w:rsidP="009D2E23">
            <w:pPr>
              <w:pStyle w:val="Default"/>
              <w:numPr>
                <w:ilvl w:val="0"/>
                <w:numId w:val="11"/>
              </w:numPr>
              <w:ind w:left="469" w:hanging="445"/>
              <w:rPr>
                <w:rFonts w:ascii="Arial Narrow" w:hAnsi="Arial Narrow" w:cs="Arial"/>
                <w:sz w:val="20"/>
                <w:szCs w:val="20"/>
              </w:rPr>
            </w:pPr>
            <w:r>
              <w:rPr>
                <w:rFonts w:ascii="Arial Narrow" w:hAnsi="Arial Narrow" w:cs="Arial"/>
                <w:sz w:val="20"/>
                <w:szCs w:val="20"/>
              </w:rPr>
              <w:t>Appropriate aspects of the Long Range Housing P</w:t>
            </w:r>
            <w:r w:rsidR="0089140D" w:rsidRPr="009D2E23">
              <w:rPr>
                <w:rFonts w:ascii="Arial Narrow" w:hAnsi="Arial Narrow" w:cs="Arial"/>
                <w:sz w:val="20"/>
                <w:szCs w:val="20"/>
              </w:rPr>
              <w:t xml:space="preserve">lan </w:t>
            </w:r>
            <w:r>
              <w:rPr>
                <w:rFonts w:ascii="Arial Narrow" w:hAnsi="Arial Narrow" w:cs="Arial"/>
                <w:sz w:val="20"/>
                <w:szCs w:val="20"/>
              </w:rPr>
              <w:t xml:space="preserve">will be </w:t>
            </w:r>
            <w:r w:rsidR="0089140D" w:rsidRPr="009D2E23">
              <w:rPr>
                <w:rFonts w:ascii="Arial Narrow" w:hAnsi="Arial Narrow" w:cs="Arial"/>
                <w:sz w:val="20"/>
                <w:szCs w:val="20"/>
              </w:rPr>
              <w:t>in</w:t>
            </w:r>
            <w:r>
              <w:rPr>
                <w:rFonts w:ascii="Arial Narrow" w:hAnsi="Arial Narrow" w:cs="Arial"/>
                <w:sz w:val="20"/>
                <w:szCs w:val="20"/>
              </w:rPr>
              <w:t xml:space="preserve">corporated into the </w:t>
            </w:r>
            <w:r w:rsidR="0089140D" w:rsidRPr="009D2E23">
              <w:rPr>
                <w:rFonts w:ascii="Arial Narrow" w:hAnsi="Arial Narrow" w:cs="Arial"/>
                <w:sz w:val="20"/>
                <w:szCs w:val="20"/>
              </w:rPr>
              <w:t xml:space="preserve">Housing and Residence Life Office’s </w:t>
            </w:r>
            <w:r>
              <w:rPr>
                <w:rFonts w:ascii="Arial Narrow" w:hAnsi="Arial Narrow" w:cs="Arial"/>
                <w:sz w:val="20"/>
                <w:szCs w:val="20"/>
              </w:rPr>
              <w:t>FY14 budget</w:t>
            </w:r>
            <w:r w:rsidR="0089140D" w:rsidRPr="009D2E23">
              <w:rPr>
                <w:rFonts w:ascii="Arial Narrow" w:hAnsi="Arial Narrow" w:cs="Arial"/>
                <w:sz w:val="20"/>
                <w:szCs w:val="20"/>
              </w:rPr>
              <w:t>.</w:t>
            </w:r>
          </w:p>
          <w:p w:rsidR="007C53D1" w:rsidRPr="009D2E23" w:rsidRDefault="0089140D" w:rsidP="009D2E23">
            <w:pPr>
              <w:pStyle w:val="Default"/>
              <w:numPr>
                <w:ilvl w:val="0"/>
                <w:numId w:val="11"/>
              </w:numPr>
              <w:ind w:left="469" w:hanging="445"/>
              <w:rPr>
                <w:rFonts w:ascii="Arial Narrow" w:hAnsi="Arial Narrow" w:cs="Arial"/>
                <w:sz w:val="22"/>
                <w:szCs w:val="22"/>
              </w:rPr>
            </w:pPr>
            <w:r w:rsidRPr="009D2E23">
              <w:rPr>
                <w:rFonts w:ascii="Arial Narrow" w:hAnsi="Arial Narrow" w:cs="Arial"/>
                <w:sz w:val="20"/>
                <w:szCs w:val="20"/>
              </w:rPr>
              <w:t xml:space="preserve">Members of the Board of Trustees’ Finance Committee and the Board of Trustees will support those aspects </w:t>
            </w:r>
            <w:r w:rsidR="00EB73D2">
              <w:rPr>
                <w:rFonts w:ascii="Arial Narrow" w:hAnsi="Arial Narrow" w:cs="Arial"/>
                <w:sz w:val="20"/>
                <w:szCs w:val="20"/>
              </w:rPr>
              <w:t xml:space="preserve">of the housing plan incorporated in the FY14 </w:t>
            </w:r>
            <w:r w:rsidRPr="009D2E23">
              <w:rPr>
                <w:rFonts w:ascii="Arial Narrow" w:hAnsi="Arial Narrow" w:cs="Arial"/>
                <w:sz w:val="20"/>
                <w:szCs w:val="20"/>
              </w:rPr>
              <w:t>Housing and Residence Life Office budget</w:t>
            </w:r>
            <w:r w:rsidR="00EB73D2">
              <w:rPr>
                <w:rFonts w:ascii="Arial Narrow" w:hAnsi="Arial Narrow" w:cs="Arial"/>
                <w:sz w:val="20"/>
                <w:szCs w:val="20"/>
              </w:rPr>
              <w:t>.</w:t>
            </w:r>
          </w:p>
          <w:p w:rsidR="00B33479" w:rsidRPr="00B33479" w:rsidRDefault="00B33479" w:rsidP="00B33479">
            <w:pPr>
              <w:pStyle w:val="Default"/>
              <w:rPr>
                <w:rFonts w:ascii="Arial Narrow" w:hAnsi="Arial Narrow" w:cs="Arial"/>
                <w:i/>
                <w:sz w:val="22"/>
                <w:szCs w:val="22"/>
              </w:rPr>
            </w:pPr>
          </w:p>
          <w:p w:rsidR="009D2E23" w:rsidRDefault="007C53D1" w:rsidP="00B33479">
            <w:pPr>
              <w:pStyle w:val="Default"/>
              <w:rPr>
                <w:rFonts w:ascii="Arial Narrow" w:hAnsi="Arial Narrow" w:cs="Arial"/>
                <w:i/>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p>
          <w:p w:rsidR="009D2E23" w:rsidRPr="00E270F4" w:rsidRDefault="009D2E23" w:rsidP="009D2E23">
            <w:pPr>
              <w:pStyle w:val="Default"/>
              <w:numPr>
                <w:ilvl w:val="0"/>
                <w:numId w:val="13"/>
              </w:numPr>
              <w:ind w:left="469" w:hanging="450"/>
              <w:rPr>
                <w:rFonts w:ascii="Arial Narrow" w:hAnsi="Arial Narrow" w:cs="Arial"/>
                <w:sz w:val="20"/>
                <w:szCs w:val="20"/>
              </w:rPr>
            </w:pPr>
            <w:r w:rsidRPr="00E270F4">
              <w:rPr>
                <w:rFonts w:ascii="Arial Narrow" w:hAnsi="Arial Narrow" w:cs="Arial"/>
                <w:sz w:val="20"/>
                <w:szCs w:val="20"/>
              </w:rPr>
              <w:t>Relevant aspects of the Long Range Housing Plan will be in</w:t>
            </w:r>
            <w:r w:rsidR="00D83F27" w:rsidRPr="00E270F4">
              <w:rPr>
                <w:rFonts w:ascii="Arial Narrow" w:hAnsi="Arial Narrow" w:cs="Arial"/>
                <w:sz w:val="20"/>
                <w:szCs w:val="20"/>
              </w:rPr>
              <w:t xml:space="preserve">corporated in future Housing and Residence Life Office </w:t>
            </w:r>
            <w:r w:rsidR="004066C5">
              <w:rPr>
                <w:rFonts w:ascii="Arial Narrow" w:hAnsi="Arial Narrow" w:cs="Arial"/>
                <w:sz w:val="20"/>
                <w:szCs w:val="20"/>
              </w:rPr>
              <w:t xml:space="preserve">project planning and </w:t>
            </w:r>
            <w:r w:rsidR="00D83F27" w:rsidRPr="00E270F4">
              <w:rPr>
                <w:rFonts w:ascii="Arial Narrow" w:hAnsi="Arial Narrow" w:cs="Arial"/>
                <w:sz w:val="20"/>
                <w:szCs w:val="20"/>
              </w:rPr>
              <w:t>budgets.</w:t>
            </w:r>
          </w:p>
          <w:p w:rsidR="00E270F4" w:rsidRPr="00E270F4" w:rsidRDefault="00D83F27" w:rsidP="009D2E23">
            <w:pPr>
              <w:pStyle w:val="Default"/>
              <w:numPr>
                <w:ilvl w:val="0"/>
                <w:numId w:val="13"/>
              </w:numPr>
              <w:ind w:left="469" w:hanging="450"/>
              <w:rPr>
                <w:rFonts w:ascii="Arial Narrow" w:hAnsi="Arial Narrow" w:cs="Arial"/>
                <w:sz w:val="20"/>
                <w:szCs w:val="20"/>
              </w:rPr>
            </w:pPr>
            <w:r w:rsidRPr="00E270F4">
              <w:rPr>
                <w:rFonts w:ascii="Arial Narrow" w:hAnsi="Arial Narrow" w:cs="Arial"/>
                <w:sz w:val="20"/>
                <w:szCs w:val="20"/>
              </w:rPr>
              <w:t>Solicited student feedback on either our Student Perception Survey or on the ACUHO-I/EBI Resident Assessment Survey</w:t>
            </w:r>
            <w:r w:rsidR="00E270F4" w:rsidRPr="00E270F4">
              <w:rPr>
                <w:rFonts w:ascii="Arial Narrow" w:hAnsi="Arial Narrow" w:cs="Arial"/>
                <w:sz w:val="20"/>
                <w:szCs w:val="20"/>
              </w:rPr>
              <w:t xml:space="preserve"> will improve following changes resulting from the Long Range Housing Plan.</w:t>
            </w:r>
          </w:p>
          <w:p w:rsidR="0016715C" w:rsidRDefault="0016715C" w:rsidP="009D2E23">
            <w:pPr>
              <w:pStyle w:val="Default"/>
              <w:numPr>
                <w:ilvl w:val="0"/>
                <w:numId w:val="13"/>
              </w:numPr>
              <w:ind w:left="469" w:hanging="450"/>
              <w:rPr>
                <w:rFonts w:ascii="Arial Narrow" w:hAnsi="Arial Narrow" w:cs="Arial"/>
                <w:sz w:val="20"/>
                <w:szCs w:val="20"/>
              </w:rPr>
            </w:pPr>
            <w:r>
              <w:rPr>
                <w:rFonts w:ascii="Arial Narrow" w:hAnsi="Arial Narrow" w:cs="Arial"/>
                <w:color w:val="000000" w:themeColor="text1"/>
                <w:sz w:val="20"/>
              </w:rPr>
              <w:t xml:space="preserve">When </w:t>
            </w:r>
            <w:r w:rsidRPr="0016715C">
              <w:rPr>
                <w:rFonts w:ascii="Arial Narrow" w:hAnsi="Arial Narrow" w:cs="Arial"/>
                <w:color w:val="000000" w:themeColor="text1"/>
                <w:sz w:val="20"/>
              </w:rPr>
              <w:t xml:space="preserve">surveyed </w:t>
            </w:r>
            <w:r>
              <w:rPr>
                <w:rFonts w:ascii="Arial Narrow" w:hAnsi="Arial Narrow" w:cs="Arial"/>
                <w:color w:val="000000" w:themeColor="text1"/>
                <w:sz w:val="20"/>
              </w:rPr>
              <w:t>each year after aspects of the plan are completed</w:t>
            </w:r>
            <w:r w:rsidRPr="0016715C">
              <w:rPr>
                <w:rFonts w:ascii="Arial Narrow" w:hAnsi="Arial Narrow" w:cs="Arial"/>
                <w:color w:val="000000" w:themeColor="text1"/>
                <w:sz w:val="20"/>
              </w:rPr>
              <w:t xml:space="preserve">, 100% of the residence hall presidents (or their representatives) will </w:t>
            </w:r>
            <w:r>
              <w:rPr>
                <w:rFonts w:ascii="Arial Narrow" w:hAnsi="Arial Narrow" w:cs="Arial"/>
                <w:color w:val="000000" w:themeColor="text1"/>
                <w:sz w:val="20"/>
              </w:rPr>
              <w:t>be positive about the changes made to the department’s facilities.</w:t>
            </w:r>
          </w:p>
          <w:p w:rsidR="00D83F27" w:rsidRPr="00E270F4" w:rsidRDefault="00E270F4" w:rsidP="009D2E23">
            <w:pPr>
              <w:pStyle w:val="Default"/>
              <w:numPr>
                <w:ilvl w:val="0"/>
                <w:numId w:val="13"/>
              </w:numPr>
              <w:ind w:left="469" w:hanging="450"/>
              <w:rPr>
                <w:rFonts w:ascii="Arial Narrow" w:hAnsi="Arial Narrow" w:cs="Arial"/>
                <w:sz w:val="20"/>
                <w:szCs w:val="20"/>
              </w:rPr>
            </w:pPr>
            <w:r>
              <w:rPr>
                <w:rFonts w:ascii="Arial Narrow" w:hAnsi="Arial Narrow" w:cs="Arial"/>
                <w:sz w:val="20"/>
                <w:szCs w:val="20"/>
              </w:rPr>
              <w:t>U</w:t>
            </w:r>
            <w:r w:rsidR="00D83F27" w:rsidRPr="00E270F4">
              <w:rPr>
                <w:rFonts w:ascii="Arial Narrow" w:hAnsi="Arial Narrow" w:cs="Arial"/>
                <w:sz w:val="20"/>
                <w:szCs w:val="20"/>
              </w:rPr>
              <w:t xml:space="preserve">nsolicited </w:t>
            </w:r>
            <w:r>
              <w:rPr>
                <w:rFonts w:ascii="Arial Narrow" w:hAnsi="Arial Narrow" w:cs="Arial"/>
                <w:sz w:val="20"/>
                <w:szCs w:val="20"/>
              </w:rPr>
              <w:t xml:space="preserve">feedback from the students affected </w:t>
            </w:r>
            <w:r w:rsidR="00D83F27" w:rsidRPr="00E270F4">
              <w:rPr>
                <w:rFonts w:ascii="Arial Narrow" w:hAnsi="Arial Narrow" w:cs="Arial"/>
                <w:sz w:val="20"/>
                <w:szCs w:val="20"/>
              </w:rPr>
              <w:t xml:space="preserve">will </w:t>
            </w:r>
            <w:r w:rsidR="0016715C">
              <w:rPr>
                <w:rFonts w:ascii="Arial Narrow" w:hAnsi="Arial Narrow" w:cs="Arial"/>
                <w:sz w:val="20"/>
                <w:szCs w:val="20"/>
              </w:rPr>
              <w:t xml:space="preserve">generally </w:t>
            </w:r>
            <w:r w:rsidR="00D83F27" w:rsidRPr="00E270F4">
              <w:rPr>
                <w:rFonts w:ascii="Arial Narrow" w:hAnsi="Arial Narrow" w:cs="Arial"/>
                <w:sz w:val="20"/>
                <w:szCs w:val="20"/>
              </w:rPr>
              <w:t xml:space="preserve">be positive about </w:t>
            </w:r>
            <w:r>
              <w:rPr>
                <w:rFonts w:ascii="Arial Narrow" w:hAnsi="Arial Narrow" w:cs="Arial"/>
                <w:sz w:val="20"/>
                <w:szCs w:val="20"/>
              </w:rPr>
              <w:t xml:space="preserve">the </w:t>
            </w:r>
            <w:r w:rsidR="00D83F27" w:rsidRPr="00E270F4">
              <w:rPr>
                <w:rFonts w:ascii="Arial Narrow" w:hAnsi="Arial Narrow" w:cs="Arial"/>
                <w:sz w:val="20"/>
                <w:szCs w:val="20"/>
              </w:rPr>
              <w:t>changes made to the department’s facilities.</w:t>
            </w:r>
          </w:p>
          <w:p w:rsidR="009D2E23" w:rsidRDefault="009D2E23" w:rsidP="00B33479">
            <w:pPr>
              <w:pStyle w:val="Default"/>
              <w:rPr>
                <w:rFonts w:ascii="Arial Narrow" w:hAnsi="Arial Narrow" w:cs="Arial"/>
                <w:i/>
                <w:sz w:val="20"/>
                <w:szCs w:val="20"/>
              </w:rPr>
            </w:pPr>
          </w:p>
          <w:p w:rsidR="00824F9B" w:rsidRDefault="009B18C4" w:rsidP="00B33479">
            <w:pPr>
              <w:pStyle w:val="Default"/>
              <w:rPr>
                <w:rFonts w:ascii="Arial Narrow" w:hAnsi="Arial Narrow" w:cs="Arial"/>
                <w:sz w:val="20"/>
                <w:szCs w:val="20"/>
              </w:rPr>
            </w:pPr>
            <w:r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Pr="00C63E27">
              <w:rPr>
                <w:rFonts w:ascii="Arial Narrow" w:hAnsi="Arial Narrow" w:cs="Arial"/>
                <w:i/>
                <w:sz w:val="20"/>
                <w:szCs w:val="20"/>
              </w:rPr>
              <w:t xml:space="preserve">he rationale was Efficiency/cost, </w:t>
            </w:r>
            <w:r w:rsidR="007C53D1" w:rsidRPr="00C63E27">
              <w:rPr>
                <w:rFonts w:ascii="Arial Narrow" w:hAnsi="Arial Narrow" w:cs="Arial"/>
                <w:i/>
                <w:sz w:val="20"/>
                <w:szCs w:val="20"/>
              </w:rPr>
              <w:t xml:space="preserve">what </w:t>
            </w:r>
            <w:proofErr w:type="gramStart"/>
            <w:r w:rsidR="007C53D1" w:rsidRPr="00C63E27">
              <w:rPr>
                <w:rFonts w:ascii="Arial Narrow" w:hAnsi="Arial Narrow" w:cs="Arial"/>
                <w:i/>
                <w:sz w:val="20"/>
                <w:szCs w:val="20"/>
              </w:rPr>
              <w:t>is the desired and/or minimum target criteria</w:t>
            </w:r>
            <w:proofErr w:type="gramEnd"/>
            <w:r w:rsidR="007C53D1"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B33479" w:rsidRPr="009860CD" w:rsidRDefault="00B33479" w:rsidP="00B33479">
            <w:pPr>
              <w:pStyle w:val="Default"/>
              <w:rPr>
                <w:rFonts w:ascii="Arial Narrow" w:hAnsi="Arial Narrow"/>
                <w:sz w:val="22"/>
                <w:szCs w:val="22"/>
              </w:rPr>
            </w:pPr>
          </w:p>
        </w:tc>
      </w:tr>
      <w:tr w:rsidR="00A07684" w:rsidRPr="009860CD" w:rsidTr="00FE4527">
        <w:trPr>
          <w:gridAfter w:val="1"/>
          <w:wAfter w:w="20" w:type="pct"/>
        </w:trPr>
        <w:tc>
          <w:tcPr>
            <w:tcW w:w="2424" w:type="pct"/>
            <w:tcBorders>
              <w:top w:val="nil"/>
              <w:left w:val="nil"/>
              <w:bottom w:val="nil"/>
              <w:right w:val="nil"/>
            </w:tcBorders>
          </w:tcPr>
          <w:p w:rsidR="00A07684" w:rsidRPr="009860CD" w:rsidRDefault="00A07684" w:rsidP="0037591F">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37591F">
            <w:pPr>
              <w:rPr>
                <w:rFonts w:ascii="Arial Narrow" w:hAnsi="Arial Narrow" w:cs="Arial"/>
              </w:rPr>
            </w:pPr>
          </w:p>
        </w:tc>
        <w:tc>
          <w:tcPr>
            <w:tcW w:w="2427" w:type="pct"/>
            <w:tcBorders>
              <w:top w:val="nil"/>
              <w:left w:val="nil"/>
              <w:bottom w:val="nil"/>
              <w:right w:val="nil"/>
            </w:tcBorders>
          </w:tcPr>
          <w:p w:rsidR="00A07684" w:rsidRDefault="00A07684" w:rsidP="0037591F">
            <w:pPr>
              <w:rPr>
                <w:rFonts w:ascii="Arial Narrow" w:hAnsi="Arial Narrow" w:cs="Arial"/>
                <w:b/>
              </w:rPr>
            </w:pPr>
          </w:p>
        </w:tc>
      </w:tr>
      <w:tr w:rsidR="002C4E27" w:rsidRPr="009860CD" w:rsidTr="00FE45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37591F">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37591F">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37591F">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FE45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37591F">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37591F">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37591F">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FE4527">
        <w:trPr>
          <w:gridAfter w:val="1"/>
          <w:wAfter w:w="20" w:type="pct"/>
        </w:trPr>
        <w:tc>
          <w:tcPr>
            <w:tcW w:w="2424" w:type="pct"/>
            <w:tcBorders>
              <w:top w:val="nil"/>
              <w:left w:val="nil"/>
              <w:bottom w:val="single" w:sz="4" w:space="0" w:color="auto"/>
              <w:right w:val="nil"/>
            </w:tcBorders>
          </w:tcPr>
          <w:p w:rsidR="00A07684" w:rsidRPr="009860CD" w:rsidRDefault="00E270F4" w:rsidP="0037591F">
            <w:pPr>
              <w:spacing w:before="240"/>
              <w:rPr>
                <w:rFonts w:ascii="Arial Narrow" w:hAnsi="Arial Narrow" w:cs="Arial"/>
                <w:b/>
              </w:rPr>
            </w:pPr>
            <w:r>
              <w:rPr>
                <w:rFonts w:ascii="Arial Narrow" w:hAnsi="Arial Narrow" w:cs="Arial"/>
                <w:b/>
                <w:sz w:val="22"/>
                <w:szCs w:val="22"/>
              </w:rPr>
              <w:lastRenderedPageBreak/>
              <w:t>I</w:t>
            </w:r>
            <w:r w:rsidR="00A07684">
              <w:rPr>
                <w:rFonts w:ascii="Arial Narrow" w:hAnsi="Arial Narrow" w:cs="Arial"/>
                <w:b/>
                <w:sz w:val="22"/>
                <w:szCs w:val="22"/>
              </w:rPr>
              <w:t>mprovement Plan</w:t>
            </w:r>
          </w:p>
        </w:tc>
        <w:tc>
          <w:tcPr>
            <w:tcW w:w="129" w:type="pct"/>
            <w:tcBorders>
              <w:top w:val="nil"/>
              <w:left w:val="nil"/>
              <w:bottom w:val="single" w:sz="4" w:space="0" w:color="auto"/>
              <w:right w:val="nil"/>
            </w:tcBorders>
          </w:tcPr>
          <w:p w:rsidR="00A07684" w:rsidRPr="009860CD" w:rsidRDefault="00A07684" w:rsidP="0037591F">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37591F">
            <w:pPr>
              <w:spacing w:before="240"/>
              <w:rPr>
                <w:rFonts w:ascii="Arial Narrow" w:hAnsi="Arial Narrow" w:cs="Arial"/>
                <w:b/>
              </w:rPr>
            </w:pPr>
          </w:p>
        </w:tc>
      </w:tr>
      <w:tr w:rsidR="002C4E27" w:rsidRPr="009860CD" w:rsidTr="00FE4527">
        <w:trPr>
          <w:trHeight w:val="575"/>
        </w:trPr>
        <w:tc>
          <w:tcPr>
            <w:tcW w:w="2424" w:type="pct"/>
            <w:tcBorders>
              <w:top w:val="single" w:sz="4" w:space="0" w:color="auto"/>
              <w:left w:val="single" w:sz="4" w:space="0" w:color="auto"/>
              <w:bottom w:val="nil"/>
              <w:right w:val="nil"/>
            </w:tcBorders>
          </w:tcPr>
          <w:p w:rsidR="00A07684" w:rsidRPr="009860CD" w:rsidRDefault="002C4E27" w:rsidP="0037591F">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37591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37591F">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FE45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8C626C" w:rsidRDefault="007C53D1" w:rsidP="00972106">
            <w:pPr>
              <w:rPr>
                <w:rFonts w:ascii="Arial Narrow" w:hAnsi="Arial Narrow"/>
                <w:sz w:val="20"/>
              </w:rPr>
            </w:pPr>
            <w:r w:rsidRPr="00431236">
              <w:rPr>
                <w:rFonts w:ascii="Arial Narrow" w:hAnsi="Arial Narrow"/>
                <w:i/>
                <w:sz w:val="20"/>
                <w:szCs w:val="22"/>
              </w:rPr>
              <w:t>Objective</w:t>
            </w:r>
            <w:r w:rsidRPr="009860CD">
              <w:rPr>
                <w:rFonts w:ascii="Arial Narrow" w:hAnsi="Arial Narrow"/>
                <w:sz w:val="22"/>
                <w:szCs w:val="22"/>
              </w:rPr>
              <w:t>:</w:t>
            </w:r>
          </w:p>
          <w:p w:rsidR="008C626C" w:rsidRPr="0089140D" w:rsidRDefault="008C626C" w:rsidP="008C626C">
            <w:pPr>
              <w:tabs>
                <w:tab w:val="left" w:pos="-1440"/>
              </w:tabs>
              <w:jc w:val="both"/>
              <w:rPr>
                <w:rFonts w:ascii="Arial Narrow" w:eastAsia="Calibri" w:hAnsi="Arial Narrow"/>
                <w:sz w:val="20"/>
              </w:rPr>
            </w:pPr>
            <w:r w:rsidRPr="0089140D">
              <w:rPr>
                <w:rFonts w:ascii="Arial Narrow" w:eastAsia="Calibri" w:hAnsi="Arial Narrow"/>
                <w:sz w:val="20"/>
              </w:rPr>
              <w:t>To improve departmental efficiency and effectiveness by</w:t>
            </w:r>
          </w:p>
          <w:p w:rsidR="008C626C" w:rsidRPr="0089140D" w:rsidRDefault="008C626C" w:rsidP="008C626C">
            <w:pPr>
              <w:tabs>
                <w:tab w:val="left" w:pos="-1440"/>
              </w:tabs>
              <w:jc w:val="both"/>
              <w:rPr>
                <w:rFonts w:ascii="Arial Narrow" w:eastAsia="Calibri" w:hAnsi="Arial Narrow"/>
                <w:sz w:val="20"/>
              </w:rPr>
            </w:pPr>
            <w:r w:rsidRPr="0089140D">
              <w:rPr>
                <w:rFonts w:ascii="Arial Narrow" w:eastAsia="Calibri" w:hAnsi="Arial Narrow"/>
                <w:sz w:val="20"/>
              </w:rPr>
              <w:t>developing a comprehensive departmental policy, procedure,</w:t>
            </w:r>
          </w:p>
          <w:p w:rsidR="008C626C" w:rsidRPr="0089140D" w:rsidRDefault="008C626C" w:rsidP="008C626C">
            <w:pPr>
              <w:tabs>
                <w:tab w:val="left" w:pos="-1440"/>
              </w:tabs>
              <w:jc w:val="both"/>
              <w:rPr>
                <w:rFonts w:ascii="Arial Narrow" w:hAnsi="Arial Narrow"/>
                <w:sz w:val="20"/>
              </w:rPr>
            </w:pPr>
            <w:proofErr w:type="gramStart"/>
            <w:r w:rsidRPr="0089140D">
              <w:rPr>
                <w:rFonts w:ascii="Arial Narrow" w:eastAsia="Calibri" w:hAnsi="Arial Narrow"/>
                <w:sz w:val="20"/>
              </w:rPr>
              <w:t>and</w:t>
            </w:r>
            <w:proofErr w:type="gramEnd"/>
            <w:r w:rsidRPr="0089140D">
              <w:rPr>
                <w:rFonts w:ascii="Arial Narrow" w:eastAsia="Calibri" w:hAnsi="Arial Narrow"/>
                <w:sz w:val="20"/>
              </w:rPr>
              <w:t xml:space="preserve"> practice electronic file and reference manual.</w:t>
            </w:r>
          </w:p>
          <w:p w:rsidR="007C53D1" w:rsidRPr="00C63E27" w:rsidRDefault="007C53D1" w:rsidP="008C626C">
            <w:pPr>
              <w:spacing w:line="120" w:lineRule="auto"/>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8C626C" w:rsidP="00C63E27">
            <w:pPr>
              <w:rPr>
                <w:rFonts w:ascii="Arial Narrow" w:hAnsi="Arial Narrow"/>
              </w:rPr>
            </w:pPr>
            <w:r>
              <w:rPr>
                <w:rFonts w:ascii="Arial Narrow" w:hAnsi="Arial Narrow"/>
                <w:sz w:val="20"/>
                <w:szCs w:val="22"/>
                <w:u w:val="single"/>
              </w:rPr>
              <w:t xml:space="preserve">X </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A14896">
              <w:rPr>
                <w:rFonts w:ascii="Arial Narrow" w:hAnsi="Arial Narrow"/>
                <w:i/>
                <w:sz w:val="20"/>
                <w:szCs w:val="20"/>
              </w:rPr>
              <w:t xml:space="preserve"> </w:t>
            </w:r>
            <w:r w:rsidR="004066C5" w:rsidRPr="00882A48">
              <w:rPr>
                <w:rFonts w:ascii="Arial Narrow" w:hAnsi="Arial Narrow"/>
                <w:i/>
                <w:sz w:val="20"/>
                <w:szCs w:val="20"/>
                <w:u w:val="single"/>
              </w:rPr>
              <w:t>Category 6</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8C626C" w:rsidRPr="008C626C">
              <w:rPr>
                <w:rFonts w:ascii="Arial Narrow" w:hAnsi="Arial Narrow"/>
                <w:sz w:val="20"/>
                <w:szCs w:val="22"/>
              </w:rPr>
              <w:t>CA-2</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A80F1A" w:rsidRPr="00A80F1A" w:rsidRDefault="00A80F1A" w:rsidP="008C153A">
            <w:pPr>
              <w:pStyle w:val="ListParagraph"/>
              <w:numPr>
                <w:ilvl w:val="0"/>
                <w:numId w:val="18"/>
              </w:numPr>
              <w:tabs>
                <w:tab w:val="left" w:pos="-1440"/>
              </w:tabs>
              <w:ind w:left="379" w:hanging="379"/>
              <w:jc w:val="both"/>
              <w:rPr>
                <w:rFonts w:ascii="Arial Narrow" w:eastAsia="Calibri" w:hAnsi="Arial Narrow"/>
                <w:sz w:val="20"/>
                <w:szCs w:val="20"/>
              </w:rPr>
            </w:pPr>
            <w:r w:rsidRPr="00A80F1A">
              <w:rPr>
                <w:rFonts w:ascii="Arial Narrow" w:hAnsi="Arial Narrow" w:cs="Arial"/>
                <w:sz w:val="20"/>
                <w:szCs w:val="20"/>
              </w:rPr>
              <w:t xml:space="preserve">Identify </w:t>
            </w:r>
            <w:r w:rsidRPr="00A80F1A">
              <w:rPr>
                <w:rFonts w:ascii="Arial Narrow" w:eastAsia="Calibri" w:hAnsi="Arial Narrow"/>
                <w:sz w:val="20"/>
                <w:szCs w:val="20"/>
              </w:rPr>
              <w:t>departmental policies, procedures, and practices to be</w:t>
            </w:r>
          </w:p>
          <w:p w:rsidR="008C153A" w:rsidRDefault="00A80F1A" w:rsidP="008C153A">
            <w:pPr>
              <w:pStyle w:val="ListParagraph"/>
              <w:tabs>
                <w:tab w:val="left" w:pos="-1440"/>
              </w:tabs>
              <w:ind w:left="415"/>
              <w:jc w:val="both"/>
              <w:rPr>
                <w:rFonts w:ascii="Arial Narrow" w:eastAsia="Calibri" w:hAnsi="Arial Narrow"/>
                <w:sz w:val="20"/>
                <w:szCs w:val="20"/>
              </w:rPr>
            </w:pPr>
            <w:proofErr w:type="gramStart"/>
            <w:r w:rsidRPr="00A80F1A">
              <w:rPr>
                <w:rFonts w:ascii="Arial Narrow" w:eastAsia="Calibri" w:hAnsi="Arial Narrow"/>
                <w:sz w:val="20"/>
                <w:szCs w:val="20"/>
              </w:rPr>
              <w:t>included</w:t>
            </w:r>
            <w:proofErr w:type="gramEnd"/>
            <w:r w:rsidRPr="00A80F1A">
              <w:rPr>
                <w:rFonts w:ascii="Arial Narrow" w:eastAsia="Calibri" w:hAnsi="Arial Narrow"/>
                <w:sz w:val="20"/>
                <w:szCs w:val="20"/>
              </w:rPr>
              <w:t xml:space="preserve"> in these files by November 30, 2012.</w:t>
            </w:r>
          </w:p>
          <w:p w:rsidR="008C153A" w:rsidRDefault="008C153A" w:rsidP="008C153A">
            <w:pPr>
              <w:pStyle w:val="ListParagraph"/>
              <w:numPr>
                <w:ilvl w:val="0"/>
                <w:numId w:val="18"/>
              </w:numPr>
              <w:tabs>
                <w:tab w:val="left" w:pos="-1440"/>
              </w:tabs>
              <w:ind w:left="379"/>
              <w:jc w:val="both"/>
              <w:rPr>
                <w:rFonts w:ascii="Arial Narrow" w:hAnsi="Arial Narrow" w:cs="Arial"/>
                <w:sz w:val="20"/>
                <w:szCs w:val="20"/>
              </w:rPr>
            </w:pPr>
            <w:r>
              <w:rPr>
                <w:rFonts w:ascii="Arial Narrow" w:eastAsia="Calibri" w:hAnsi="Arial Narrow"/>
                <w:sz w:val="20"/>
                <w:szCs w:val="20"/>
              </w:rPr>
              <w:t>D</w:t>
            </w:r>
            <w:r w:rsidR="00A80F1A" w:rsidRPr="00A80F1A">
              <w:rPr>
                <w:rFonts w:ascii="Arial Narrow" w:hAnsi="Arial Narrow" w:cs="Arial"/>
                <w:sz w:val="20"/>
                <w:szCs w:val="20"/>
              </w:rPr>
              <w:t xml:space="preserve">ocuments </w:t>
            </w:r>
            <w:r>
              <w:rPr>
                <w:rFonts w:ascii="Arial Narrow" w:hAnsi="Arial Narrow" w:cs="Arial"/>
                <w:sz w:val="20"/>
                <w:szCs w:val="20"/>
              </w:rPr>
              <w:t xml:space="preserve">will be </w:t>
            </w:r>
            <w:r w:rsidR="00A80F1A" w:rsidRPr="00A80F1A">
              <w:rPr>
                <w:rFonts w:ascii="Arial Narrow" w:hAnsi="Arial Narrow" w:cs="Arial"/>
                <w:sz w:val="20"/>
                <w:szCs w:val="20"/>
              </w:rPr>
              <w:t>edited by January 15,</w:t>
            </w:r>
            <w:r>
              <w:rPr>
                <w:rFonts w:ascii="Arial Narrow" w:hAnsi="Arial Narrow" w:cs="Arial"/>
                <w:sz w:val="20"/>
                <w:szCs w:val="20"/>
              </w:rPr>
              <w:t xml:space="preserve"> 2013,</w:t>
            </w:r>
          </w:p>
          <w:p w:rsidR="007C53D1" w:rsidRDefault="00A80F1A" w:rsidP="008C153A">
            <w:pPr>
              <w:pStyle w:val="ListParagraph"/>
              <w:numPr>
                <w:ilvl w:val="0"/>
                <w:numId w:val="18"/>
              </w:numPr>
              <w:tabs>
                <w:tab w:val="left" w:pos="-1440"/>
              </w:tabs>
              <w:ind w:left="379" w:hanging="379"/>
              <w:jc w:val="both"/>
              <w:rPr>
                <w:rFonts w:ascii="Arial Narrow" w:hAnsi="Arial Narrow" w:cs="Arial"/>
                <w:sz w:val="20"/>
                <w:szCs w:val="20"/>
              </w:rPr>
            </w:pPr>
            <w:r>
              <w:rPr>
                <w:rFonts w:ascii="Arial Narrow" w:hAnsi="Arial Narrow" w:cs="Arial"/>
                <w:sz w:val="20"/>
                <w:szCs w:val="20"/>
              </w:rPr>
              <w:t>Create at least 50% of those to be written by March 1, 2013.</w:t>
            </w:r>
          </w:p>
          <w:p w:rsidR="00A80F1A" w:rsidRDefault="00A80F1A" w:rsidP="008C153A">
            <w:pPr>
              <w:pStyle w:val="Default"/>
              <w:numPr>
                <w:ilvl w:val="0"/>
                <w:numId w:val="18"/>
              </w:numPr>
              <w:ind w:left="379"/>
              <w:rPr>
                <w:rFonts w:ascii="Arial Narrow" w:hAnsi="Arial Narrow" w:cs="Arial"/>
                <w:sz w:val="20"/>
                <w:szCs w:val="20"/>
              </w:rPr>
            </w:pPr>
            <w:r>
              <w:rPr>
                <w:rFonts w:ascii="Arial Narrow" w:hAnsi="Arial Narrow" w:cs="Arial"/>
                <w:sz w:val="20"/>
                <w:szCs w:val="20"/>
              </w:rPr>
              <w:t>Insert all established d</w:t>
            </w:r>
            <w:r w:rsidR="00882A48">
              <w:rPr>
                <w:rFonts w:ascii="Arial Narrow" w:hAnsi="Arial Narrow" w:cs="Arial"/>
                <w:sz w:val="20"/>
                <w:szCs w:val="20"/>
              </w:rPr>
              <w:t>ocuments into an electronic content</w:t>
            </w:r>
            <w:r>
              <w:rPr>
                <w:rFonts w:ascii="Arial Narrow" w:hAnsi="Arial Narrow" w:cs="Arial"/>
                <w:sz w:val="20"/>
                <w:szCs w:val="20"/>
              </w:rPr>
              <w:t xml:space="preserve"> </w:t>
            </w:r>
          </w:p>
          <w:p w:rsidR="00A80F1A" w:rsidRDefault="00A80F1A" w:rsidP="00972106">
            <w:pPr>
              <w:pStyle w:val="Default"/>
              <w:rPr>
                <w:rFonts w:ascii="Arial Narrow" w:hAnsi="Arial Narrow" w:cs="Arial"/>
                <w:sz w:val="20"/>
                <w:szCs w:val="20"/>
              </w:rPr>
            </w:pPr>
            <w:r>
              <w:rPr>
                <w:rFonts w:ascii="Arial Narrow" w:hAnsi="Arial Narrow" w:cs="Arial"/>
                <w:sz w:val="20"/>
                <w:szCs w:val="20"/>
              </w:rPr>
              <w:t xml:space="preserve">         </w:t>
            </w:r>
            <w:proofErr w:type="gramStart"/>
            <w:r>
              <w:rPr>
                <w:rFonts w:ascii="Arial Narrow" w:hAnsi="Arial Narrow" w:cs="Arial"/>
                <w:sz w:val="20"/>
                <w:szCs w:val="20"/>
              </w:rPr>
              <w:t>management</w:t>
            </w:r>
            <w:proofErr w:type="gramEnd"/>
            <w:r>
              <w:rPr>
                <w:rFonts w:ascii="Arial Narrow" w:hAnsi="Arial Narrow" w:cs="Arial"/>
                <w:sz w:val="20"/>
                <w:szCs w:val="20"/>
              </w:rPr>
              <w:t xml:space="preserve"> system</w:t>
            </w:r>
            <w:r w:rsidR="0089140D">
              <w:rPr>
                <w:rFonts w:ascii="Arial Narrow" w:hAnsi="Arial Narrow" w:cs="Arial"/>
                <w:sz w:val="20"/>
                <w:szCs w:val="20"/>
              </w:rPr>
              <w:t xml:space="preserve"> by March 15, 2</w:t>
            </w:r>
            <w:r>
              <w:rPr>
                <w:rFonts w:ascii="Arial Narrow" w:hAnsi="Arial Narrow" w:cs="Arial"/>
                <w:sz w:val="20"/>
                <w:szCs w:val="20"/>
              </w:rPr>
              <w:t>013.</w:t>
            </w:r>
          </w:p>
          <w:p w:rsidR="00A80F1A" w:rsidRDefault="008C153A" w:rsidP="00972106">
            <w:pPr>
              <w:pStyle w:val="Default"/>
              <w:rPr>
                <w:rFonts w:ascii="Arial Narrow" w:hAnsi="Arial Narrow" w:cs="Arial"/>
                <w:sz w:val="20"/>
                <w:szCs w:val="20"/>
              </w:rPr>
            </w:pPr>
            <w:r>
              <w:rPr>
                <w:rFonts w:ascii="Arial Narrow" w:hAnsi="Arial Narrow" w:cs="Arial"/>
                <w:sz w:val="20"/>
                <w:szCs w:val="20"/>
              </w:rPr>
              <w:t>5</w:t>
            </w:r>
            <w:r w:rsidR="00A80F1A">
              <w:rPr>
                <w:rFonts w:ascii="Arial Narrow" w:hAnsi="Arial Narrow" w:cs="Arial"/>
                <w:sz w:val="20"/>
                <w:szCs w:val="20"/>
              </w:rPr>
              <w:t xml:space="preserve">.      Create the remaining 50% of those documents to be written and </w:t>
            </w:r>
          </w:p>
          <w:p w:rsidR="008C153A" w:rsidRDefault="00A80F1A" w:rsidP="00972106">
            <w:pPr>
              <w:pStyle w:val="Default"/>
              <w:rPr>
                <w:rFonts w:ascii="Arial Narrow" w:hAnsi="Arial Narrow" w:cs="Arial"/>
                <w:sz w:val="20"/>
                <w:szCs w:val="20"/>
              </w:rPr>
            </w:pPr>
            <w:r>
              <w:rPr>
                <w:rFonts w:ascii="Arial Narrow" w:hAnsi="Arial Narrow" w:cs="Arial"/>
                <w:sz w:val="20"/>
                <w:szCs w:val="20"/>
              </w:rPr>
              <w:t xml:space="preserve">         </w:t>
            </w:r>
            <w:proofErr w:type="gramStart"/>
            <w:r>
              <w:rPr>
                <w:rFonts w:ascii="Arial Narrow" w:hAnsi="Arial Narrow" w:cs="Arial"/>
                <w:sz w:val="20"/>
                <w:szCs w:val="20"/>
              </w:rPr>
              <w:t>insert</w:t>
            </w:r>
            <w:proofErr w:type="gramEnd"/>
            <w:r>
              <w:rPr>
                <w:rFonts w:ascii="Arial Narrow" w:hAnsi="Arial Narrow" w:cs="Arial"/>
                <w:sz w:val="20"/>
                <w:szCs w:val="20"/>
              </w:rPr>
              <w:t xml:space="preserve"> them into the file management system by </w:t>
            </w:r>
            <w:r w:rsidR="0089140D">
              <w:rPr>
                <w:rFonts w:ascii="Arial Narrow" w:hAnsi="Arial Narrow" w:cs="Arial"/>
                <w:sz w:val="20"/>
                <w:szCs w:val="20"/>
              </w:rPr>
              <w:t>June 30</w:t>
            </w:r>
            <w:r>
              <w:rPr>
                <w:rFonts w:ascii="Arial Narrow" w:hAnsi="Arial Narrow" w:cs="Arial"/>
                <w:sz w:val="20"/>
                <w:szCs w:val="20"/>
              </w:rPr>
              <w:t>, 2013.</w:t>
            </w:r>
          </w:p>
          <w:p w:rsidR="00A80F1A" w:rsidRPr="00A80F1A" w:rsidRDefault="00A80F1A" w:rsidP="00972106">
            <w:pPr>
              <w:pStyle w:val="Default"/>
              <w:rPr>
                <w:rFonts w:ascii="Arial Narrow" w:hAnsi="Arial Narrow" w:cs="Arial"/>
                <w:sz w:val="20"/>
                <w:szCs w:val="20"/>
              </w:rPr>
            </w:pPr>
            <w:r>
              <w:rPr>
                <w:rFonts w:ascii="Arial Narrow" w:hAnsi="Arial Narrow" w:cs="Arial"/>
                <w:sz w:val="20"/>
                <w:szCs w:val="20"/>
              </w:rPr>
              <w:t xml:space="preserve">       </w:t>
            </w:r>
          </w:p>
          <w:p w:rsidR="007C53D1" w:rsidRDefault="0078704B" w:rsidP="00972106">
            <w:pPr>
              <w:pStyle w:val="Default"/>
              <w:rPr>
                <w:rFonts w:ascii="Arial Narrow" w:hAnsi="Arial Narrow" w:cs="Arial"/>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p>
          <w:p w:rsidR="00EB73D2" w:rsidRDefault="00A80F1A" w:rsidP="00EB73D2">
            <w:pPr>
              <w:pStyle w:val="Default"/>
              <w:numPr>
                <w:ilvl w:val="0"/>
                <w:numId w:val="10"/>
              </w:numPr>
              <w:ind w:left="469" w:hanging="469"/>
              <w:rPr>
                <w:rFonts w:ascii="Arial Narrow" w:hAnsi="Arial Narrow" w:cs="Arial"/>
                <w:sz w:val="20"/>
                <w:szCs w:val="22"/>
              </w:rPr>
            </w:pPr>
            <w:r>
              <w:rPr>
                <w:rFonts w:ascii="Arial Narrow" w:hAnsi="Arial Narrow" w:cs="Arial"/>
                <w:sz w:val="20"/>
                <w:szCs w:val="22"/>
              </w:rPr>
              <w:t xml:space="preserve">Ninety percent of the feedback </w:t>
            </w:r>
            <w:r w:rsidR="00EB73D2">
              <w:rPr>
                <w:rFonts w:ascii="Arial Narrow" w:hAnsi="Arial Narrow" w:cs="Arial"/>
                <w:sz w:val="20"/>
                <w:szCs w:val="22"/>
              </w:rPr>
              <w:t xml:space="preserve">solicited </w:t>
            </w:r>
            <w:r>
              <w:rPr>
                <w:rFonts w:ascii="Arial Narrow" w:hAnsi="Arial Narrow" w:cs="Arial"/>
                <w:sz w:val="20"/>
                <w:szCs w:val="22"/>
              </w:rPr>
              <w:t xml:space="preserve">from departmental staff </w:t>
            </w:r>
            <w:r w:rsidR="0089140D">
              <w:rPr>
                <w:rFonts w:ascii="Arial Narrow" w:hAnsi="Arial Narrow" w:cs="Arial"/>
                <w:sz w:val="20"/>
                <w:szCs w:val="22"/>
              </w:rPr>
              <w:t xml:space="preserve">on a brief survey </w:t>
            </w:r>
            <w:r w:rsidR="0016715C">
              <w:rPr>
                <w:rFonts w:ascii="Arial Narrow" w:hAnsi="Arial Narrow" w:cs="Arial"/>
                <w:sz w:val="20"/>
                <w:szCs w:val="22"/>
              </w:rPr>
              <w:t xml:space="preserve">in June 2013 </w:t>
            </w:r>
            <w:r w:rsidR="0089140D">
              <w:rPr>
                <w:rFonts w:ascii="Arial Narrow" w:hAnsi="Arial Narrow" w:cs="Arial"/>
                <w:sz w:val="20"/>
                <w:szCs w:val="22"/>
              </w:rPr>
              <w:t>will be positive.</w:t>
            </w:r>
          </w:p>
          <w:p w:rsidR="007C53D1" w:rsidRPr="00EB73D2" w:rsidRDefault="00EB73D2" w:rsidP="00EB73D2">
            <w:pPr>
              <w:pStyle w:val="Default"/>
              <w:numPr>
                <w:ilvl w:val="0"/>
                <w:numId w:val="10"/>
              </w:numPr>
              <w:ind w:left="469" w:hanging="469"/>
              <w:rPr>
                <w:rFonts w:ascii="Arial Narrow" w:hAnsi="Arial Narrow"/>
                <w:sz w:val="22"/>
                <w:szCs w:val="22"/>
              </w:rPr>
            </w:pPr>
            <w:r>
              <w:rPr>
                <w:rFonts w:ascii="Arial Narrow" w:hAnsi="Arial Narrow" w:cs="Arial"/>
                <w:sz w:val="20"/>
                <w:szCs w:val="22"/>
              </w:rPr>
              <w:t>Ninety percent of the f</w:t>
            </w:r>
            <w:r w:rsidR="0089140D" w:rsidRPr="00EB73D2">
              <w:rPr>
                <w:rFonts w:ascii="Arial Narrow" w:hAnsi="Arial Narrow" w:cs="Arial"/>
                <w:sz w:val="20"/>
                <w:szCs w:val="22"/>
              </w:rPr>
              <w:t xml:space="preserve">eedback </w:t>
            </w:r>
            <w:r>
              <w:rPr>
                <w:rFonts w:ascii="Arial Narrow" w:hAnsi="Arial Narrow" w:cs="Arial"/>
                <w:sz w:val="20"/>
                <w:szCs w:val="22"/>
              </w:rPr>
              <w:t xml:space="preserve">solicited </w:t>
            </w:r>
            <w:r w:rsidR="0089140D" w:rsidRPr="00EB73D2">
              <w:rPr>
                <w:rFonts w:ascii="Arial Narrow" w:hAnsi="Arial Narrow" w:cs="Arial"/>
                <w:sz w:val="20"/>
                <w:szCs w:val="22"/>
              </w:rPr>
              <w:t xml:space="preserve">from the </w:t>
            </w:r>
            <w:r>
              <w:rPr>
                <w:rFonts w:ascii="Arial Narrow" w:hAnsi="Arial Narrow" w:cs="Arial"/>
                <w:sz w:val="20"/>
                <w:szCs w:val="22"/>
              </w:rPr>
              <w:t xml:space="preserve">members of the department’s advisory board with a brief survey </w:t>
            </w:r>
            <w:r w:rsidR="0016715C">
              <w:rPr>
                <w:rFonts w:ascii="Arial Narrow" w:hAnsi="Arial Narrow" w:cs="Arial"/>
                <w:sz w:val="20"/>
                <w:szCs w:val="22"/>
              </w:rPr>
              <w:t xml:space="preserve">conducted at the end of the 2013 Fall Semester </w:t>
            </w:r>
            <w:r>
              <w:rPr>
                <w:rFonts w:ascii="Arial Narrow" w:hAnsi="Arial Narrow" w:cs="Arial"/>
                <w:sz w:val="20"/>
                <w:szCs w:val="22"/>
              </w:rPr>
              <w:t xml:space="preserve">will be positive about the accessibility of departmental policies, procedures, and practices. </w:t>
            </w:r>
          </w:p>
          <w:p w:rsidR="00EB73D2" w:rsidRPr="009860CD" w:rsidRDefault="00EB73D2" w:rsidP="00E270F4">
            <w:pPr>
              <w:pStyle w:val="Default"/>
              <w:ind w:left="469"/>
              <w:rPr>
                <w:rFonts w:ascii="Arial Narrow" w:hAnsi="Arial Narrow"/>
                <w:sz w:val="22"/>
                <w:szCs w:val="22"/>
              </w:rPr>
            </w:pPr>
          </w:p>
        </w:tc>
      </w:tr>
      <w:tr w:rsidR="00A07684" w:rsidRPr="009860CD" w:rsidTr="00FE4527">
        <w:trPr>
          <w:gridAfter w:val="1"/>
          <w:wAfter w:w="20" w:type="pct"/>
        </w:trPr>
        <w:tc>
          <w:tcPr>
            <w:tcW w:w="2424" w:type="pct"/>
            <w:tcBorders>
              <w:top w:val="nil"/>
              <w:left w:val="nil"/>
              <w:bottom w:val="nil"/>
              <w:right w:val="nil"/>
            </w:tcBorders>
          </w:tcPr>
          <w:p w:rsidR="00A07684" w:rsidRPr="009860CD" w:rsidRDefault="00A07684" w:rsidP="0037591F">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37591F">
            <w:pPr>
              <w:rPr>
                <w:rFonts w:ascii="Arial Narrow" w:hAnsi="Arial Narrow" w:cs="Arial"/>
              </w:rPr>
            </w:pPr>
          </w:p>
        </w:tc>
        <w:tc>
          <w:tcPr>
            <w:tcW w:w="2427" w:type="pct"/>
            <w:tcBorders>
              <w:top w:val="nil"/>
              <w:left w:val="nil"/>
              <w:bottom w:val="nil"/>
              <w:right w:val="nil"/>
            </w:tcBorders>
          </w:tcPr>
          <w:p w:rsidR="00A07684" w:rsidRDefault="00A07684" w:rsidP="0037591F">
            <w:pPr>
              <w:rPr>
                <w:rFonts w:ascii="Arial Narrow" w:hAnsi="Arial Narrow" w:cs="Arial"/>
                <w:b/>
              </w:rPr>
            </w:pPr>
          </w:p>
        </w:tc>
      </w:tr>
      <w:tr w:rsidR="002C4E27" w:rsidRPr="009860CD" w:rsidTr="00FE45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37591F">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37591F">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37591F">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FE45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37591F">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37591F">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37591F">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Default="00FE3472" w:rsidP="00FE3472">
      <w:pPr>
        <w:outlineLvl w:val="0"/>
        <w:rPr>
          <w:rFonts w:ascii="Arial Narrow" w:hAnsi="Arial Narrow"/>
          <w:sz w:val="20"/>
          <w:szCs w:val="20"/>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16715C" w:rsidRPr="0036346B" w:rsidRDefault="0016715C" w:rsidP="00FE3472">
      <w:pPr>
        <w:outlineLvl w:val="0"/>
        <w:rPr>
          <w:rFonts w:ascii="Arial Narrow" w:hAnsi="Arial Narrow"/>
          <w:b/>
          <w:sz w:val="22"/>
        </w:rPr>
      </w:pP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16715C" w:rsidRDefault="0016715C" w:rsidP="009860CD">
      <w:pPr>
        <w:outlineLvl w:val="0"/>
        <w:rPr>
          <w:rFonts w:ascii="Arial Narrow" w:hAnsi="Arial Narrow"/>
          <w:b/>
          <w:sz w:val="22"/>
        </w:rPr>
      </w:pPr>
    </w:p>
    <w:p w:rsidR="0016715C" w:rsidRDefault="0016715C" w:rsidP="009860CD">
      <w:pPr>
        <w:outlineLvl w:val="0"/>
        <w:rPr>
          <w:rFonts w:ascii="Arial Narrow" w:hAnsi="Arial Narrow"/>
          <w:b/>
          <w:sz w:val="22"/>
        </w:rPr>
      </w:pPr>
    </w:p>
    <w:p w:rsidR="0016715C" w:rsidRDefault="0016715C" w:rsidP="009860CD">
      <w:pPr>
        <w:outlineLvl w:val="0"/>
        <w:rPr>
          <w:rFonts w:ascii="Arial Narrow" w:hAnsi="Arial Narrow"/>
          <w:b/>
          <w:sz w:val="22"/>
        </w:rPr>
      </w:pPr>
    </w:p>
    <w:p w:rsidR="0016715C" w:rsidRDefault="0016715C" w:rsidP="009860CD">
      <w:pPr>
        <w:outlineLvl w:val="0"/>
        <w:rPr>
          <w:rFonts w:ascii="Arial Narrow" w:hAnsi="Arial Narrow"/>
          <w:b/>
          <w:sz w:val="22"/>
        </w:rPr>
      </w:pPr>
    </w:p>
    <w:p w:rsidR="0016715C" w:rsidRDefault="0016715C" w:rsidP="009860CD">
      <w:pPr>
        <w:outlineLvl w:val="0"/>
        <w:rPr>
          <w:rFonts w:ascii="Arial Narrow" w:hAnsi="Arial Narrow"/>
          <w:b/>
          <w:sz w:val="22"/>
        </w:rPr>
      </w:pPr>
    </w:p>
    <w:p w:rsidR="0016715C" w:rsidRDefault="0016715C"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lastRenderedPageBreak/>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37591F">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37591F">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37591F">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37591F">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37591F">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37591F">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97" w:rsidRDefault="00816697" w:rsidP="00CC0C16">
      <w:r>
        <w:separator/>
      </w:r>
    </w:p>
  </w:endnote>
  <w:endnote w:type="continuationSeparator" w:id="0">
    <w:p w:rsidR="00816697" w:rsidRDefault="00816697"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AD" w:rsidRPr="00216099" w:rsidRDefault="00043BAD"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FE4527">
          <w:rPr>
            <w:rFonts w:asciiTheme="minorHAnsi" w:hAnsiTheme="minorHAnsi" w:cstheme="minorHAnsi"/>
            <w:noProof/>
            <w:sz w:val="18"/>
          </w:rPr>
          <w:t>1</w:t>
        </w:r>
        <w:r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97" w:rsidRDefault="00816697" w:rsidP="00CC0C16">
      <w:r>
        <w:separator/>
      </w:r>
    </w:p>
  </w:footnote>
  <w:footnote w:type="continuationSeparator" w:id="0">
    <w:p w:rsidR="00816697" w:rsidRDefault="00816697"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40C37"/>
    <w:multiLevelType w:val="hybridMultilevel"/>
    <w:tmpl w:val="3274E352"/>
    <w:lvl w:ilvl="0" w:tplc="D77EB0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04501"/>
    <w:multiLevelType w:val="hybridMultilevel"/>
    <w:tmpl w:val="AEEC216C"/>
    <w:lvl w:ilvl="0" w:tplc="16F0687A">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2B470AAB"/>
    <w:multiLevelType w:val="hybridMultilevel"/>
    <w:tmpl w:val="7A1ACD4A"/>
    <w:lvl w:ilvl="0" w:tplc="67A4702A">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4">
    <w:nsid w:val="2BA4615B"/>
    <w:multiLevelType w:val="hybridMultilevel"/>
    <w:tmpl w:val="29A4D0FC"/>
    <w:lvl w:ilvl="0" w:tplc="CCBCE9F0">
      <w:start w:val="1"/>
      <w:numFmt w:val="decimal"/>
      <w:lvlText w:val="%1."/>
      <w:lvlJc w:val="left"/>
      <w:pPr>
        <w:ind w:left="775" w:hanging="360"/>
      </w:pPr>
      <w:rPr>
        <w:rFonts w:eastAsia="Times New Roman" w:cs="Aria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38F43244"/>
    <w:multiLevelType w:val="hybridMultilevel"/>
    <w:tmpl w:val="5C4C6988"/>
    <w:lvl w:ilvl="0" w:tplc="6B02C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47F9E"/>
    <w:multiLevelType w:val="hybridMultilevel"/>
    <w:tmpl w:val="1870D29A"/>
    <w:lvl w:ilvl="0" w:tplc="BABC4FF0">
      <w:start w:val="1"/>
      <w:numFmt w:val="decimal"/>
      <w:lvlText w:val="%1."/>
      <w:lvlJc w:val="left"/>
      <w:pPr>
        <w:ind w:left="429" w:hanging="360"/>
      </w:pPr>
      <w:rPr>
        <w:rFonts w:hint="default"/>
        <w:sz w:val="20"/>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7">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97FCE"/>
    <w:multiLevelType w:val="hybridMultilevel"/>
    <w:tmpl w:val="8C7CEF02"/>
    <w:lvl w:ilvl="0" w:tplc="D2189AFE">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9">
    <w:nsid w:val="4E513F35"/>
    <w:multiLevelType w:val="hybridMultilevel"/>
    <w:tmpl w:val="2910A058"/>
    <w:lvl w:ilvl="0" w:tplc="6914B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91AFA"/>
    <w:multiLevelType w:val="hybridMultilevel"/>
    <w:tmpl w:val="E946A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C6387"/>
    <w:multiLevelType w:val="hybridMultilevel"/>
    <w:tmpl w:val="864A5378"/>
    <w:lvl w:ilvl="0" w:tplc="5770D276">
      <w:start w:val="1"/>
      <w:numFmt w:val="low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2">
    <w:nsid w:val="645013D7"/>
    <w:multiLevelType w:val="hybridMultilevel"/>
    <w:tmpl w:val="C1CC5742"/>
    <w:lvl w:ilvl="0" w:tplc="8D9E7E68">
      <w:start w:val="1"/>
      <w:numFmt w:val="bullet"/>
      <w:lvlText w:val="-"/>
      <w:lvlJc w:val="left"/>
      <w:pPr>
        <w:ind w:left="879" w:hanging="360"/>
      </w:pPr>
      <w:rPr>
        <w:rFonts w:ascii="Arial Narrow" w:eastAsia="Times New Roman" w:hAnsi="Arial Narrow" w:cs="Aria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3">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70C25"/>
    <w:multiLevelType w:val="hybridMultilevel"/>
    <w:tmpl w:val="DD0CC334"/>
    <w:lvl w:ilvl="0" w:tplc="E37E0B1E">
      <w:start w:val="1"/>
      <w:numFmt w:val="low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6">
    <w:nsid w:val="7AAB5466"/>
    <w:multiLevelType w:val="hybridMultilevel"/>
    <w:tmpl w:val="358A5CCA"/>
    <w:lvl w:ilvl="0" w:tplc="7B586250">
      <w:start w:val="5"/>
      <w:numFmt w:val="bullet"/>
      <w:lvlText w:val="-"/>
      <w:lvlJc w:val="left"/>
      <w:pPr>
        <w:ind w:left="739" w:hanging="360"/>
      </w:pPr>
      <w:rPr>
        <w:rFonts w:ascii="Arial Narrow" w:eastAsiaTheme="minorHAnsi" w:hAnsi="Arial Narrow" w:cs="Aria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7">
    <w:nsid w:val="7B722A43"/>
    <w:multiLevelType w:val="hybridMultilevel"/>
    <w:tmpl w:val="60A63904"/>
    <w:lvl w:ilvl="0" w:tplc="AF9C6790">
      <w:start w:val="1"/>
      <w:numFmt w:val="lowerLetter"/>
      <w:lvlText w:val="%1."/>
      <w:lvlJc w:val="left"/>
      <w:pPr>
        <w:ind w:left="415" w:hanging="396"/>
      </w:pPr>
      <w:rPr>
        <w:rFonts w:eastAsia="Times New Roman" w:cs="Arial" w:hint="default"/>
        <w:sz w:val="22"/>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8">
    <w:nsid w:val="7D2A766E"/>
    <w:multiLevelType w:val="hybridMultilevel"/>
    <w:tmpl w:val="768E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3"/>
  </w:num>
  <w:num w:numId="5">
    <w:abstractNumId w:val="10"/>
  </w:num>
  <w:num w:numId="6">
    <w:abstractNumId w:val="1"/>
  </w:num>
  <w:num w:numId="7">
    <w:abstractNumId w:val="6"/>
  </w:num>
  <w:num w:numId="8">
    <w:abstractNumId w:val="12"/>
  </w:num>
  <w:num w:numId="9">
    <w:abstractNumId w:val="17"/>
  </w:num>
  <w:num w:numId="10">
    <w:abstractNumId w:val="5"/>
  </w:num>
  <w:num w:numId="11">
    <w:abstractNumId w:val="8"/>
  </w:num>
  <w:num w:numId="12">
    <w:abstractNumId w:val="3"/>
  </w:num>
  <w:num w:numId="13">
    <w:abstractNumId w:val="9"/>
  </w:num>
  <w:num w:numId="14">
    <w:abstractNumId w:val="18"/>
  </w:num>
  <w:num w:numId="15">
    <w:abstractNumId w:val="11"/>
  </w:num>
  <w:num w:numId="16">
    <w:abstractNumId w:val="2"/>
  </w:num>
  <w:num w:numId="17">
    <w:abstractNumId w:val="1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3BAD"/>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6715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4DE0"/>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7591F"/>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6C5"/>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1697F"/>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11C"/>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0ED2"/>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6697"/>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82A48"/>
    <w:rsid w:val="00890085"/>
    <w:rsid w:val="008901DC"/>
    <w:rsid w:val="0089114A"/>
    <w:rsid w:val="0089140D"/>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153A"/>
    <w:rsid w:val="008C2A85"/>
    <w:rsid w:val="008C4D41"/>
    <w:rsid w:val="008C626C"/>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5E13"/>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2EC4"/>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23"/>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4896"/>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0F1A"/>
    <w:rsid w:val="00A83064"/>
    <w:rsid w:val="00A83C76"/>
    <w:rsid w:val="00A8433F"/>
    <w:rsid w:val="00A91115"/>
    <w:rsid w:val="00A93838"/>
    <w:rsid w:val="00A9395A"/>
    <w:rsid w:val="00A96825"/>
    <w:rsid w:val="00A9777C"/>
    <w:rsid w:val="00A97AD3"/>
    <w:rsid w:val="00A97CDD"/>
    <w:rsid w:val="00AA1DF9"/>
    <w:rsid w:val="00AA3E90"/>
    <w:rsid w:val="00AA459E"/>
    <w:rsid w:val="00AB0366"/>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0DC4"/>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3F27"/>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4254"/>
    <w:rsid w:val="00E16B72"/>
    <w:rsid w:val="00E1706C"/>
    <w:rsid w:val="00E24C54"/>
    <w:rsid w:val="00E270F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B73D2"/>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6EA7"/>
    <w:rsid w:val="00FC7C17"/>
    <w:rsid w:val="00FD03FE"/>
    <w:rsid w:val="00FD2934"/>
    <w:rsid w:val="00FD6184"/>
    <w:rsid w:val="00FD7D04"/>
    <w:rsid w:val="00FE0006"/>
    <w:rsid w:val="00FE25D8"/>
    <w:rsid w:val="00FE3472"/>
    <w:rsid w:val="00FE4527"/>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7E63-E3E6-4F5F-AFE0-F70AF2D0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Carl Holm</cp:lastModifiedBy>
  <cp:revision>6</cp:revision>
  <dcterms:created xsi:type="dcterms:W3CDTF">2012-11-13T21:31:00Z</dcterms:created>
  <dcterms:modified xsi:type="dcterms:W3CDTF">2012-11-15T22:34:00Z</dcterms:modified>
</cp:coreProperties>
</file>