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Northern Michigan University</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 xml:space="preserve">OUTCOMES ASSESSMENT PLAN/REPORT </w:t>
      </w:r>
      <w:r w:rsidR="002F485C">
        <w:rPr>
          <w:rFonts w:ascii="Arial Narrow" w:hAnsi="Arial Narrow" w:cs="Arial"/>
          <w:b/>
          <w:szCs w:val="28"/>
        </w:rPr>
        <w:t>FORM</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720"/>
        <w:gridCol w:w="4230"/>
        <w:gridCol w:w="1620"/>
        <w:gridCol w:w="1818"/>
      </w:tblGrid>
      <w:tr w:rsidR="00B60EE2" w:rsidRPr="00590761">
        <w:tc>
          <w:tcPr>
            <w:tcW w:w="2628" w:type="dxa"/>
            <w:gridSpan w:val="2"/>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9635A2" w:rsidP="00254735">
            <w:pPr>
              <w:rPr>
                <w:rFonts w:ascii="Arial Narrow" w:hAnsi="Arial Narrow"/>
              </w:rPr>
            </w:pPr>
            <w:r>
              <w:rPr>
                <w:rFonts w:ascii="Arial Narrow" w:hAnsi="Arial Narrow"/>
              </w:rPr>
              <w:t>Center for Student Enrichment</w:t>
            </w:r>
          </w:p>
        </w:tc>
      </w:tr>
      <w:tr w:rsidR="00B60EE2" w:rsidRPr="00590761">
        <w:tc>
          <w:tcPr>
            <w:tcW w:w="2088" w:type="dxa"/>
            <w:tcBorders>
              <w:top w:val="nil"/>
              <w:left w:val="nil"/>
              <w:bottom w:val="nil"/>
              <w:right w:val="single" w:sz="4" w:space="0" w:color="auto"/>
            </w:tcBorders>
            <w:shd w:val="clear" w:color="auto" w:fill="FFFFFF"/>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FD03FE" w:rsidP="00FD03FE">
            <w:pPr>
              <w:rPr>
                <w:rFonts w:ascii="Arial Narrow" w:hAnsi="Arial Narrow" w:cs="Arial"/>
              </w:rPr>
            </w:pPr>
            <w:r w:rsidRPr="00590761">
              <w:rPr>
                <w:rFonts w:ascii="Arial Narrow" w:hAnsi="Arial Narrow" w:cs="Arial"/>
                <w:sz w:val="22"/>
                <w:szCs w:val="22"/>
              </w:rPr>
              <w:sym w:font="Wingdings" w:char="F0FE"/>
            </w:r>
            <w:r w:rsidRPr="00590761">
              <w:rPr>
                <w:rFonts w:ascii="Arial Narrow" w:hAnsi="Arial Narrow" w:cs="Arial"/>
                <w:sz w:val="22"/>
                <w:szCs w:val="22"/>
              </w:rPr>
              <w:t xml:space="preserve"> </w:t>
            </w:r>
            <w:r w:rsidR="00B60EE2" w:rsidRPr="00590761">
              <w:rPr>
                <w:rFonts w:ascii="Arial Narrow" w:hAnsi="Arial Narrow" w:cs="Arial"/>
                <w:sz w:val="22"/>
                <w:szCs w:val="22"/>
              </w:rPr>
              <w:t xml:space="preserve"> </w:t>
            </w:r>
            <w:r w:rsidR="00A24592" w:rsidRPr="00590761">
              <w:rPr>
                <w:rFonts w:ascii="Arial Narrow" w:hAnsi="Arial Narrow" w:cs="Arial"/>
                <w:sz w:val="22"/>
                <w:szCs w:val="22"/>
              </w:rPr>
              <w:t xml:space="preserve"> </w:t>
            </w:r>
            <w:r w:rsidR="00B60EE2" w:rsidRPr="00590761">
              <w:rPr>
                <w:rFonts w:ascii="Arial Narrow" w:hAnsi="Arial Narrow" w:cs="Arial"/>
                <w:sz w:val="22"/>
                <w:szCs w:val="22"/>
              </w:rPr>
              <w:t xml:space="preserve">PLAN or </w:t>
            </w:r>
            <w:r w:rsidR="00B60EE2" w:rsidRPr="00590761">
              <w:rPr>
                <w:rFonts w:ascii="Arial Narrow" w:hAnsi="Arial Narrow" w:cs="Arial"/>
                <w:sz w:val="22"/>
                <w:szCs w:val="22"/>
                <w:u w:val="single"/>
              </w:rPr>
              <w:sym w:font="Wingdings" w:char="F0A8"/>
            </w:r>
            <w:r w:rsidR="00B60EE2" w:rsidRPr="00590761">
              <w:rPr>
                <w:rFonts w:ascii="Arial Narrow" w:hAnsi="Arial Narrow" w:cs="Arial"/>
                <w:sz w:val="22"/>
                <w:szCs w:val="22"/>
              </w:rPr>
              <w:t xml:space="preserve"> </w:t>
            </w:r>
            <w:r w:rsidR="00A24592" w:rsidRPr="00590761">
              <w:rPr>
                <w:rFonts w:ascii="Arial Narrow" w:hAnsi="Arial Narrow" w:cs="Arial"/>
                <w:sz w:val="22"/>
                <w:szCs w:val="22"/>
              </w:rPr>
              <w:t xml:space="preserve"> </w:t>
            </w:r>
            <w:r w:rsidR="00B60EE2" w:rsidRPr="00590761">
              <w:rPr>
                <w:rFonts w:ascii="Arial Narrow" w:hAnsi="Arial Narrow" w:cs="Arial"/>
                <w:sz w:val="22"/>
                <w:szCs w:val="22"/>
              </w:rPr>
              <w:t>REPORT for July 1, 20</w:t>
            </w:r>
            <w:r w:rsidR="00B23519">
              <w:rPr>
                <w:rFonts w:ascii="Arial Narrow" w:hAnsi="Arial Narrow" w:cs="Arial"/>
                <w:sz w:val="22"/>
                <w:szCs w:val="22"/>
              </w:rPr>
              <w:t>12</w:t>
            </w:r>
            <w:r w:rsidR="00B60EE2" w:rsidRPr="00590761">
              <w:rPr>
                <w:rFonts w:ascii="Arial Narrow" w:hAnsi="Arial Narrow" w:cs="Arial"/>
                <w:sz w:val="22"/>
                <w:szCs w:val="22"/>
              </w:rPr>
              <w:t xml:space="preserve"> to June 30, 20</w:t>
            </w:r>
            <w:r w:rsidRPr="00590761">
              <w:rPr>
                <w:rFonts w:ascii="Arial Narrow" w:hAnsi="Arial Narrow" w:cs="Arial"/>
                <w:sz w:val="22"/>
                <w:szCs w:val="22"/>
              </w:rPr>
              <w:t>1</w:t>
            </w:r>
            <w:r w:rsidR="00B23519">
              <w:rPr>
                <w:rFonts w:ascii="Arial Narrow" w:hAnsi="Arial Narrow" w:cs="Arial"/>
                <w:sz w:val="22"/>
                <w:szCs w:val="22"/>
              </w:rPr>
              <w:t>3</w:t>
            </w:r>
          </w:p>
        </w:tc>
        <w:tc>
          <w:tcPr>
            <w:tcW w:w="1620" w:type="dxa"/>
            <w:tcBorders>
              <w:top w:val="nil"/>
              <w:left w:val="single" w:sz="4" w:space="0" w:color="auto"/>
              <w:bottom w:val="nil"/>
              <w:right w:val="single" w:sz="4" w:space="0" w:color="auto"/>
            </w:tcBorders>
            <w:shd w:val="clear" w:color="auto" w:fill="FFFFFF"/>
            <w:vAlign w:val="center"/>
          </w:tcPr>
          <w:p w:rsidR="00B60EE2" w:rsidRPr="00590761" w:rsidRDefault="00B60EE2" w:rsidP="00A51F47">
            <w:pPr>
              <w:rPr>
                <w:rFonts w:ascii="Arial Narrow" w:hAnsi="Arial Narrow" w:cs="Arial"/>
              </w:rPr>
            </w:pPr>
            <w:r w:rsidRPr="00590761">
              <w:rPr>
                <w:rFonts w:ascii="Arial Narrow" w:hAnsi="Arial Narrow" w:cs="Arial"/>
                <w:sz w:val="22"/>
                <w:szCs w:val="22"/>
                <w:shd w:val="clear" w:color="auto" w:fill="FFFFFF" w:themeFill="background1"/>
              </w:rPr>
              <w:t>Date Submitted</w:t>
            </w:r>
            <w:r w:rsidR="00A51F47" w:rsidRPr="00590761">
              <w:rPr>
                <w:rFonts w:ascii="Arial Narrow" w:hAnsi="Arial Narrow" w:cs="Arial"/>
                <w:sz w:val="22"/>
                <w:szCs w:val="22"/>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916FD6" w:rsidRDefault="00916FD6" w:rsidP="00254735">
            <w:pPr>
              <w:rPr>
                <w:rFonts w:ascii="Arial Narrow" w:hAnsi="Arial Narrow" w:cs="Arial"/>
                <w:sz w:val="22"/>
                <w:szCs w:val="22"/>
              </w:rPr>
            </w:pPr>
            <w:r w:rsidRPr="00916FD6">
              <w:rPr>
                <w:rFonts w:ascii="Arial Narrow" w:hAnsi="Arial Narrow" w:cs="Arial"/>
                <w:sz w:val="22"/>
                <w:szCs w:val="22"/>
              </w:rPr>
              <w:t>Revision Submitted January 9, 2013</w:t>
            </w:r>
          </w:p>
        </w:tc>
      </w:tr>
      <w:tr w:rsidR="00B60EE2" w:rsidRPr="00590761">
        <w:tc>
          <w:tcPr>
            <w:tcW w:w="3348" w:type="dxa"/>
            <w:gridSpan w:val="3"/>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9635A2" w:rsidP="00254735">
            <w:pPr>
              <w:rPr>
                <w:rFonts w:ascii="Arial Narrow" w:hAnsi="Arial Narrow"/>
              </w:rPr>
            </w:pPr>
            <w:r>
              <w:rPr>
                <w:rFonts w:ascii="Arial Narrow" w:hAnsi="Arial Narrow"/>
              </w:rPr>
              <w:t>David Bonsall</w:t>
            </w:r>
          </w:p>
        </w:tc>
      </w:tr>
    </w:tbl>
    <w:p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254735" w:rsidRPr="00E47E9A">
        <w:tc>
          <w:tcPr>
            <w:tcW w:w="10998" w:type="dxa"/>
            <w:tcBorders>
              <w:top w:val="nil"/>
              <w:left w:val="nil"/>
              <w:bottom w:val="single" w:sz="4" w:space="0" w:color="auto"/>
              <w:right w:val="nil"/>
            </w:tcBorders>
            <w:vAlign w:val="center"/>
          </w:tcPr>
          <w:p w:rsidR="00254735" w:rsidRPr="00E47E9A" w:rsidRDefault="00254735" w:rsidP="00254735">
            <w:pPr>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7D2C63">
              <w:rPr>
                <w:rFonts w:ascii="Arial Narrow" w:hAnsi="Arial Narrow" w:cs="Arial"/>
                <w:b/>
                <w:sz w:val="22"/>
                <w:szCs w:val="22"/>
              </w:rPr>
              <w:t xml:space="preserve">  _</w:t>
            </w:r>
            <w:r w:rsidR="001262FF" w:rsidRPr="001262FF">
              <w:rPr>
                <w:rFonts w:ascii="Arial Narrow" w:hAnsi="Arial Narrow" w:cs="Arial"/>
                <w:b/>
                <w:sz w:val="22"/>
                <w:szCs w:val="22"/>
                <w:u w:val="single"/>
              </w:rPr>
              <w:t>X</w:t>
            </w:r>
            <w:r w:rsidR="007D2C63">
              <w:rPr>
                <w:rFonts w:ascii="Arial Narrow" w:hAnsi="Arial Narrow" w:cs="Arial"/>
                <w:b/>
                <w:sz w:val="22"/>
                <w:szCs w:val="22"/>
              </w:rPr>
              <w:t>_ No</w:t>
            </w:r>
          </w:p>
        </w:tc>
      </w:tr>
      <w:tr w:rsidR="00A51F47" w:rsidRPr="00E47E9A">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7C53D1" w:rsidRPr="0056463D" w:rsidRDefault="001262FF" w:rsidP="00E47E9A">
            <w:pPr>
              <w:rPr>
                <w:rFonts w:ascii="Arial Narrow" w:hAnsi="Arial Narrow" w:cs="Arial"/>
                <w:szCs w:val="20"/>
              </w:rPr>
            </w:pPr>
            <w:r>
              <w:rPr>
                <w:rFonts w:ascii="Arial Narrow" w:hAnsi="Arial Narrow" w:cs="Arial"/>
                <w:szCs w:val="20"/>
              </w:rPr>
              <w:t>The Center for Student Enrichment provides students with a variety of co-curricular and classroom connected experiences which promote personal and professional growth, connect the campus with surrounding communities, and enhance the college experience.</w:t>
            </w:r>
          </w:p>
        </w:tc>
      </w:tr>
    </w:tbl>
    <w:p w:rsidR="00A51F47" w:rsidRPr="009860CD" w:rsidRDefault="00A51F47">
      <w:pPr>
        <w:rPr>
          <w:rFonts w:ascii="Arial Narrow" w:hAnsi="Arial Narrow"/>
          <w:sz w:val="22"/>
        </w:rPr>
      </w:pPr>
    </w:p>
    <w:p w:rsidR="00D25212" w:rsidRDefault="00D25212" w:rsidP="00952C39">
      <w:pPr>
        <w:rPr>
          <w:rFonts w:ascii="Arial Narrow" w:hAnsi="Arial Narrow"/>
          <w:sz w:val="22"/>
        </w:rPr>
      </w:pPr>
      <w:bookmarkStart w:id="0" w:name="_GoBack"/>
      <w:bookmarkEnd w:id="0"/>
    </w:p>
    <w:p w:rsidR="00B23519" w:rsidRPr="00B23519" w:rsidRDefault="00B23519" w:rsidP="00D25212">
      <w:pPr>
        <w:ind w:left="-90"/>
        <w:rPr>
          <w:rFonts w:ascii="Arial Narrow" w:hAnsi="Arial Narrow"/>
          <w:b/>
          <w:sz w:val="22"/>
        </w:rPr>
      </w:pPr>
      <w:r w:rsidRPr="00B23519">
        <w:rPr>
          <w:rFonts w:ascii="Arial Narrow" w:hAnsi="Arial Narrow"/>
          <w:b/>
          <w:sz w:val="22"/>
        </w:rPr>
        <w:t>Improvement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282"/>
        <w:gridCol w:w="5370"/>
      </w:tblGrid>
      <w:tr w:rsidR="00B60EE2" w:rsidRPr="009860CD">
        <w:trPr>
          <w:trHeight w:val="1053"/>
        </w:trPr>
        <w:tc>
          <w:tcPr>
            <w:tcW w:w="5364" w:type="dxa"/>
            <w:tcBorders>
              <w:top w:val="single" w:sz="4" w:space="0" w:color="auto"/>
              <w:left w:val="single" w:sz="4" w:space="0" w:color="auto"/>
              <w:bottom w:val="nil"/>
              <w:right w:val="nil"/>
            </w:tcBorders>
          </w:tcPr>
          <w:p w:rsidR="002B29DD" w:rsidRDefault="00B60EE2" w:rsidP="002B29DD">
            <w:pPr>
              <w:ind w:left="-86" w:right="-72"/>
              <w:rPr>
                <w:rFonts w:ascii="Arial Narrow" w:hAnsi="Arial Narrow" w:cs="Arial"/>
                <w:i/>
                <w:sz w:val="20"/>
                <w:szCs w:val="20"/>
              </w:rPr>
            </w:pPr>
            <w:r w:rsidRPr="009860CD">
              <w:rPr>
                <w:rFonts w:ascii="Arial Narrow" w:hAnsi="Arial Narrow" w:cs="Arial"/>
                <w:b/>
                <w:sz w:val="22"/>
                <w:szCs w:val="22"/>
              </w:rPr>
              <w:t>Administrative Objective #1</w:t>
            </w:r>
            <w:r w:rsidR="00B629CB" w:rsidRPr="009860CD">
              <w:rPr>
                <w:rFonts w:ascii="Arial Narrow" w:hAnsi="Arial Narrow" w:cs="Arial"/>
                <w:b/>
                <w:sz w:val="22"/>
                <w:szCs w:val="22"/>
              </w:rPr>
              <w:t xml:space="preserve"> </w:t>
            </w:r>
            <w:r w:rsidR="00B629CB" w:rsidRPr="002B29DD">
              <w:rPr>
                <w:rFonts w:ascii="Arial Narrow" w:hAnsi="Arial Narrow" w:cs="Arial"/>
                <w:i/>
                <w:sz w:val="20"/>
                <w:szCs w:val="20"/>
              </w:rPr>
              <w:t>(State a</w:t>
            </w:r>
            <w:r w:rsidR="00CE01D3" w:rsidRPr="002B29DD">
              <w:rPr>
                <w:rFonts w:ascii="Arial Narrow" w:hAnsi="Arial Narrow" w:cs="Arial"/>
                <w:i/>
                <w:sz w:val="20"/>
                <w:szCs w:val="20"/>
              </w:rPr>
              <w:t>n ongoing</w:t>
            </w:r>
            <w:r w:rsidR="00B629CB" w:rsidRPr="002B29DD">
              <w:rPr>
                <w:rFonts w:ascii="Arial Narrow" w:hAnsi="Arial Narrow" w:cs="Arial"/>
                <w:i/>
                <w:sz w:val="20"/>
                <w:szCs w:val="20"/>
              </w:rPr>
              <w:t xml:space="preserve"> goal by which the unit gauges its overall performance</w:t>
            </w:r>
            <w:r w:rsidR="00E47E9A" w:rsidRPr="002B29DD">
              <w:rPr>
                <w:rFonts w:ascii="Arial Narrow" w:hAnsi="Arial Narrow" w:cs="Arial"/>
                <w:i/>
                <w:sz w:val="20"/>
                <w:szCs w:val="20"/>
              </w:rPr>
              <w:t xml:space="preserve"> in a key role</w:t>
            </w:r>
            <w:r w:rsidR="00B629CB" w:rsidRPr="002B29DD">
              <w:rPr>
                <w:rFonts w:ascii="Arial Narrow" w:hAnsi="Arial Narrow" w:cs="Arial"/>
                <w:i/>
                <w:sz w:val="20"/>
                <w:szCs w:val="20"/>
              </w:rPr>
              <w:t xml:space="preserve"> year after year</w:t>
            </w:r>
            <w:r w:rsidR="00B151EB" w:rsidRPr="002B29DD">
              <w:rPr>
                <w:rFonts w:ascii="Arial Narrow" w:hAnsi="Arial Narrow" w:cs="Arial"/>
                <w:i/>
                <w:sz w:val="20"/>
                <w:szCs w:val="20"/>
              </w:rPr>
              <w:t xml:space="preserve">, i.e. </w:t>
            </w:r>
          </w:p>
          <w:p w:rsidR="009635A2" w:rsidRPr="002B29DD" w:rsidRDefault="00B151EB" w:rsidP="002B29DD">
            <w:pPr>
              <w:ind w:left="-86" w:right="-72"/>
              <w:rPr>
                <w:rFonts w:ascii="Arial Narrow" w:hAnsi="Arial Narrow" w:cs="Arial"/>
                <w:i/>
                <w:sz w:val="20"/>
                <w:szCs w:val="20"/>
              </w:rPr>
            </w:pPr>
            <w:proofErr w:type="gramStart"/>
            <w:r w:rsidRPr="002B29DD">
              <w:rPr>
                <w:rFonts w:ascii="Arial Narrow" w:hAnsi="Arial Narrow" w:cs="Arial"/>
                <w:i/>
                <w:sz w:val="20"/>
                <w:szCs w:val="20"/>
              </w:rPr>
              <w:t>your</w:t>
            </w:r>
            <w:proofErr w:type="gramEnd"/>
            <w:r w:rsidRPr="002B29DD">
              <w:rPr>
                <w:rFonts w:ascii="Arial Narrow" w:hAnsi="Arial Narrow" w:cs="Arial"/>
                <w:i/>
                <w:sz w:val="20"/>
                <w:szCs w:val="20"/>
              </w:rPr>
              <w:t xml:space="preserve"> “bottom line” measure</w:t>
            </w:r>
            <w:r w:rsidR="00B629CB" w:rsidRPr="002B29DD">
              <w:rPr>
                <w:rFonts w:ascii="Arial Narrow" w:hAnsi="Arial Narrow" w:cs="Arial"/>
                <w:i/>
                <w:sz w:val="20"/>
                <w:szCs w:val="20"/>
              </w:rPr>
              <w:t>.</w:t>
            </w:r>
            <w:r w:rsidR="00D25212" w:rsidRPr="002B29DD">
              <w:rPr>
                <w:rFonts w:ascii="Arial Narrow" w:hAnsi="Arial Narrow" w:cs="Arial"/>
                <w:i/>
                <w:sz w:val="20"/>
                <w:szCs w:val="20"/>
              </w:rPr>
              <w:t>)</w:t>
            </w:r>
          </w:p>
        </w:tc>
        <w:tc>
          <w:tcPr>
            <w:tcW w:w="282" w:type="dxa"/>
            <w:tcBorders>
              <w:top w:val="single" w:sz="4" w:space="0" w:color="auto"/>
              <w:left w:val="nil"/>
              <w:bottom w:val="nil"/>
              <w:right w:val="nil"/>
            </w:tcBorders>
          </w:tcPr>
          <w:p w:rsidR="00B60EE2" w:rsidRPr="009860CD" w:rsidRDefault="00B60EE2" w:rsidP="00972106">
            <w:pPr>
              <w:spacing w:after="120"/>
              <w:rPr>
                <w:rFonts w:ascii="Arial Narrow" w:hAnsi="Arial Narrow" w:cs="Arial"/>
              </w:rPr>
            </w:pPr>
          </w:p>
        </w:tc>
        <w:tc>
          <w:tcPr>
            <w:tcW w:w="5370" w:type="dxa"/>
            <w:tcBorders>
              <w:top w:val="single" w:sz="4" w:space="0" w:color="auto"/>
              <w:left w:val="nil"/>
              <w:bottom w:val="nil"/>
              <w:right w:val="single" w:sz="4" w:space="0" w:color="auto"/>
            </w:tcBorders>
          </w:tcPr>
          <w:p w:rsidR="0015144D" w:rsidRPr="00D25212" w:rsidRDefault="00D25212" w:rsidP="00D25212">
            <w:pPr>
              <w:spacing w:after="120"/>
              <w:rPr>
                <w:rFonts w:ascii="Arial Narrow" w:hAnsi="Arial Narrow" w:cs="Arial"/>
              </w:rPr>
            </w:pPr>
            <w:r>
              <w:rPr>
                <w:rFonts w:ascii="Arial Narrow" w:hAnsi="Arial Narrow" w:cs="Arial"/>
                <w:b/>
                <w:sz w:val="22"/>
                <w:szCs w:val="22"/>
              </w:rPr>
              <w:t>Action Plan/</w:t>
            </w:r>
            <w:r w:rsidR="00844E54" w:rsidRPr="009860CD">
              <w:rPr>
                <w:rFonts w:ascii="Arial Narrow" w:hAnsi="Arial Narrow" w:cs="Arial"/>
                <w:b/>
                <w:sz w:val="22"/>
                <w:szCs w:val="22"/>
              </w:rPr>
              <w:t xml:space="preserve">Evidence </w:t>
            </w:r>
            <w:r w:rsidR="007A6A21" w:rsidRPr="009860CD">
              <w:rPr>
                <w:rFonts w:ascii="Arial Narrow" w:hAnsi="Arial Narrow" w:cs="Arial"/>
                <w:b/>
                <w:sz w:val="22"/>
                <w:szCs w:val="22"/>
              </w:rPr>
              <w:t>of Assessment for Objective</w:t>
            </w:r>
            <w:r w:rsidR="000B004B" w:rsidRPr="009860CD">
              <w:rPr>
                <w:rFonts w:ascii="Arial Narrow" w:hAnsi="Arial Narrow" w:cs="Arial"/>
                <w:i/>
                <w:sz w:val="22"/>
                <w:szCs w:val="22"/>
              </w:rPr>
              <w:t xml:space="preserve"> </w:t>
            </w:r>
            <w:r w:rsidR="000B004B" w:rsidRPr="002B29DD">
              <w:rPr>
                <w:rFonts w:ascii="Arial Narrow" w:hAnsi="Arial Narrow" w:cs="Arial"/>
                <w:i/>
                <w:sz w:val="20"/>
                <w:szCs w:val="20"/>
              </w:rPr>
              <w:t>(Describe the statistic or criteria that measures success in achieving this goal.  What is the desired and/or minimum target you expect</w:t>
            </w:r>
            <w:r w:rsidR="000B004B" w:rsidRPr="002B29DD">
              <w:rPr>
                <w:rFonts w:ascii="Arial Narrow" w:hAnsi="Arial Narrow" w:cs="Arial"/>
                <w:sz w:val="20"/>
                <w:szCs w:val="20"/>
              </w:rPr>
              <w:t xml:space="preserve">? </w:t>
            </w:r>
            <w:r w:rsidR="000B004B" w:rsidRPr="002B29DD">
              <w:rPr>
                <w:rFonts w:ascii="Arial Narrow" w:hAnsi="Arial Narrow" w:cs="Arial"/>
                <w:i/>
                <w:sz w:val="20"/>
                <w:szCs w:val="20"/>
              </w:rPr>
              <w:t>What method is used to collect the data for the statistic</w:t>
            </w:r>
            <w:r w:rsidR="000B004B" w:rsidRPr="002B29DD">
              <w:rPr>
                <w:rFonts w:ascii="Arial Narrow" w:hAnsi="Arial Narrow" w:cs="Arial"/>
                <w:sz w:val="20"/>
                <w:szCs w:val="20"/>
              </w:rPr>
              <w:t>?</w:t>
            </w:r>
          </w:p>
        </w:tc>
      </w:tr>
      <w:tr w:rsidR="00254735" w:rsidRPr="009860CD">
        <w:tc>
          <w:tcPr>
            <w:tcW w:w="5364" w:type="dxa"/>
            <w:tcBorders>
              <w:top w:val="nil"/>
              <w:left w:val="single" w:sz="4" w:space="0" w:color="auto"/>
              <w:bottom w:val="single" w:sz="4" w:space="0" w:color="auto"/>
              <w:right w:val="nil"/>
            </w:tcBorders>
            <w:shd w:val="clear" w:color="auto" w:fill="F2F2F2" w:themeFill="background1" w:themeFillShade="F2"/>
          </w:tcPr>
          <w:p w:rsidR="00D25212" w:rsidRDefault="00D25212" w:rsidP="00D25212">
            <w:pPr>
              <w:ind w:left="-86" w:right="-72"/>
              <w:rPr>
                <w:rFonts w:ascii="Arial Narrow" w:hAnsi="Arial Narrow" w:cs="Arial"/>
                <w:i/>
                <w:sz w:val="20"/>
                <w:szCs w:val="20"/>
              </w:rPr>
            </w:pPr>
            <w:r w:rsidRPr="002B29DD">
              <w:rPr>
                <w:rFonts w:ascii="Arial Narrow" w:hAnsi="Arial Narrow" w:cs="Arial"/>
                <w:i/>
                <w:sz w:val="20"/>
                <w:szCs w:val="20"/>
              </w:rPr>
              <w:t>Objective:</w:t>
            </w:r>
            <w:r w:rsidR="00347A5F">
              <w:rPr>
                <w:rFonts w:ascii="Arial Narrow" w:hAnsi="Arial Narrow" w:cs="Arial"/>
                <w:i/>
                <w:sz w:val="20"/>
                <w:szCs w:val="20"/>
              </w:rPr>
              <w:t xml:space="preserve">  </w:t>
            </w:r>
          </w:p>
          <w:p w:rsidR="00347A5F" w:rsidRDefault="00347A5F" w:rsidP="00D25212">
            <w:pPr>
              <w:ind w:left="-86" w:right="-72"/>
              <w:rPr>
                <w:rFonts w:ascii="Arial Narrow" w:hAnsi="Arial Narrow" w:cs="Arial"/>
                <w:i/>
                <w:sz w:val="20"/>
                <w:szCs w:val="20"/>
              </w:rPr>
            </w:pPr>
          </w:p>
          <w:p w:rsidR="00916FD6" w:rsidRDefault="00916FD6" w:rsidP="00D25212">
            <w:pPr>
              <w:ind w:left="-86" w:right="-72"/>
              <w:rPr>
                <w:rFonts w:ascii="Arial Narrow" w:hAnsi="Arial Narrow" w:cs="Arial"/>
                <w:b/>
                <w:sz w:val="20"/>
                <w:szCs w:val="20"/>
              </w:rPr>
            </w:pPr>
            <w:r w:rsidRPr="00916FD6">
              <w:rPr>
                <w:rFonts w:ascii="Arial Narrow" w:hAnsi="Arial Narrow" w:cs="Arial"/>
                <w:b/>
                <w:sz w:val="20"/>
                <w:szCs w:val="20"/>
              </w:rPr>
              <w:t xml:space="preserve">Annually assess the impact/value of student development initiatives that include Academic Service Learning, Superior </w:t>
            </w:r>
          </w:p>
          <w:p w:rsidR="00D25212" w:rsidRPr="00916FD6" w:rsidRDefault="00916FD6" w:rsidP="00D25212">
            <w:pPr>
              <w:ind w:left="-86" w:right="-72"/>
              <w:rPr>
                <w:rFonts w:ascii="Arial Narrow" w:hAnsi="Arial Narrow" w:cs="Arial"/>
                <w:b/>
                <w:sz w:val="20"/>
                <w:szCs w:val="20"/>
              </w:rPr>
            </w:pPr>
            <w:r w:rsidRPr="00916FD6">
              <w:rPr>
                <w:rFonts w:ascii="Arial Narrow" w:hAnsi="Arial Narrow" w:cs="Arial"/>
                <w:b/>
                <w:sz w:val="20"/>
                <w:szCs w:val="20"/>
              </w:rPr>
              <w:t xml:space="preserve">Edge, the Student Leader Fellowship Program, and Health Promotion classroom presentations.  </w:t>
            </w:r>
          </w:p>
          <w:p w:rsidR="00916FD6" w:rsidRPr="002B29DD" w:rsidRDefault="00916FD6" w:rsidP="00D25212">
            <w:pPr>
              <w:ind w:left="-86" w:right="-72"/>
              <w:rPr>
                <w:rFonts w:ascii="Arial Narrow" w:hAnsi="Arial Narrow" w:cs="Arial"/>
                <w:i/>
                <w:sz w:val="20"/>
                <w:szCs w:val="20"/>
              </w:rPr>
            </w:pPr>
          </w:p>
          <w:p w:rsidR="00D25212" w:rsidRPr="002B29DD" w:rsidRDefault="00D25212" w:rsidP="00D25212">
            <w:pPr>
              <w:ind w:left="-86" w:right="-72"/>
              <w:rPr>
                <w:rFonts w:ascii="Arial Narrow" w:hAnsi="Arial Narrow" w:cs="Arial"/>
                <w:i/>
                <w:sz w:val="20"/>
                <w:szCs w:val="20"/>
              </w:rPr>
            </w:pPr>
            <w:r w:rsidRPr="002B29DD">
              <w:rPr>
                <w:rFonts w:ascii="Arial Narrow" w:hAnsi="Arial Narrow" w:cs="Arial"/>
                <w:i/>
                <w:sz w:val="20"/>
                <w:szCs w:val="20"/>
              </w:rPr>
              <w:t>Rationale (Why you are setting this objective; make with “X”):</w:t>
            </w:r>
          </w:p>
          <w:p w:rsidR="00D25212" w:rsidRPr="002B29DD" w:rsidRDefault="00D25212" w:rsidP="00D25212">
            <w:pPr>
              <w:ind w:left="-86" w:right="-72"/>
              <w:rPr>
                <w:rFonts w:ascii="Arial Narrow" w:hAnsi="Arial Narrow" w:cs="Arial"/>
                <w:sz w:val="20"/>
                <w:szCs w:val="20"/>
              </w:rPr>
            </w:pPr>
            <w:r w:rsidRPr="002B29DD">
              <w:rPr>
                <w:rFonts w:ascii="Arial Narrow" w:hAnsi="Arial Narrow" w:cs="Arial"/>
                <w:sz w:val="20"/>
                <w:szCs w:val="20"/>
                <w:u w:val="single"/>
              </w:rPr>
              <w:t>X</w:t>
            </w:r>
            <w:r w:rsidRPr="002B29DD">
              <w:rPr>
                <w:rFonts w:ascii="Arial Narrow" w:hAnsi="Arial Narrow" w:cs="Arial"/>
                <w:sz w:val="20"/>
                <w:szCs w:val="20"/>
              </w:rPr>
              <w:t xml:space="preserve"> Effectiveness/quality action   </w:t>
            </w:r>
            <w:r w:rsidRPr="002B29DD">
              <w:rPr>
                <w:rFonts w:ascii="Arial Narrow" w:hAnsi="Arial Narrow" w:cs="Arial"/>
                <w:sz w:val="20"/>
                <w:szCs w:val="20"/>
                <w:u w:val="single"/>
              </w:rPr>
              <w:t>X</w:t>
            </w:r>
            <w:r w:rsidRPr="002B29DD">
              <w:rPr>
                <w:rFonts w:ascii="Arial Narrow" w:hAnsi="Arial Narrow" w:cs="Arial"/>
                <w:sz w:val="20"/>
                <w:szCs w:val="20"/>
              </w:rPr>
              <w:t xml:space="preserve"> Efficiency/cost action</w:t>
            </w:r>
          </w:p>
          <w:p w:rsidR="00D25212" w:rsidRPr="002B29DD" w:rsidRDefault="00D25212" w:rsidP="00D25212">
            <w:pPr>
              <w:ind w:left="-86" w:right="-72"/>
              <w:rPr>
                <w:rFonts w:ascii="Arial Narrow" w:hAnsi="Arial Narrow" w:cs="Arial"/>
                <w:sz w:val="20"/>
                <w:szCs w:val="20"/>
              </w:rPr>
            </w:pPr>
            <w:r w:rsidRPr="002B29DD">
              <w:rPr>
                <w:rFonts w:ascii="Arial Narrow" w:hAnsi="Arial Narrow" w:cs="Arial"/>
                <w:sz w:val="20"/>
                <w:szCs w:val="20"/>
                <w:u w:val="single"/>
              </w:rPr>
              <w:sym w:font="Wingdings" w:char="F0A8"/>
            </w:r>
            <w:r w:rsidRPr="002B29DD">
              <w:rPr>
                <w:rFonts w:ascii="Arial Narrow" w:hAnsi="Arial Narrow" w:cs="Arial"/>
                <w:sz w:val="20"/>
                <w:szCs w:val="20"/>
              </w:rPr>
              <w:t xml:space="preserve">Compliance issue  </w:t>
            </w:r>
            <w:r w:rsidRPr="002B29DD">
              <w:rPr>
                <w:rFonts w:ascii="Arial Narrow" w:hAnsi="Arial Narrow" w:cs="Arial"/>
                <w:sz w:val="20"/>
                <w:szCs w:val="20"/>
                <w:u w:val="single"/>
              </w:rPr>
              <w:t>X</w:t>
            </w:r>
            <w:r w:rsidRPr="002B29DD">
              <w:rPr>
                <w:rFonts w:ascii="Arial Narrow" w:hAnsi="Arial Narrow" w:cs="Arial"/>
                <w:sz w:val="20"/>
                <w:szCs w:val="20"/>
              </w:rPr>
              <w:t xml:space="preserve"> Satisfaction measure  </w:t>
            </w:r>
            <w:r w:rsidRPr="002B29DD">
              <w:rPr>
                <w:rFonts w:ascii="Arial Narrow" w:hAnsi="Arial Narrow" w:cs="Arial"/>
                <w:sz w:val="20"/>
                <w:szCs w:val="20"/>
                <w:u w:val="single"/>
              </w:rPr>
              <w:t>X</w:t>
            </w:r>
            <w:r w:rsidRPr="002B29DD">
              <w:rPr>
                <w:rFonts w:ascii="Arial Narrow" w:hAnsi="Arial Narrow" w:cs="Arial"/>
                <w:sz w:val="20"/>
                <w:szCs w:val="20"/>
              </w:rPr>
              <w:t xml:space="preserve"> Create baseline</w:t>
            </w:r>
          </w:p>
          <w:p w:rsidR="00D25212" w:rsidRPr="002B29DD" w:rsidRDefault="00D25212" w:rsidP="00D25212">
            <w:pPr>
              <w:ind w:left="-86" w:right="-72"/>
              <w:rPr>
                <w:rFonts w:ascii="Arial Narrow" w:hAnsi="Arial Narrow" w:cs="Arial"/>
                <w:sz w:val="20"/>
                <w:szCs w:val="20"/>
              </w:rPr>
            </w:pPr>
            <w:r w:rsidRPr="002B29DD">
              <w:rPr>
                <w:rFonts w:ascii="Arial Narrow" w:hAnsi="Arial Narrow" w:cs="Arial"/>
                <w:sz w:val="20"/>
                <w:szCs w:val="20"/>
                <w:u w:val="single"/>
              </w:rPr>
              <w:sym w:font="Wingdings" w:char="F0A8"/>
            </w:r>
            <w:r w:rsidRPr="002B29DD">
              <w:rPr>
                <w:rFonts w:ascii="Arial Narrow" w:hAnsi="Arial Narrow" w:cs="Arial"/>
                <w:sz w:val="20"/>
                <w:szCs w:val="20"/>
              </w:rPr>
              <w:t xml:space="preserve"> Other (explain):</w:t>
            </w:r>
          </w:p>
          <w:p w:rsidR="00D25212" w:rsidRPr="002B29DD" w:rsidRDefault="00D25212" w:rsidP="00D25212">
            <w:pPr>
              <w:ind w:left="-86" w:right="-72"/>
              <w:rPr>
                <w:rFonts w:ascii="Arial Narrow" w:hAnsi="Arial Narrow" w:cs="Arial"/>
                <w:sz w:val="20"/>
                <w:szCs w:val="20"/>
              </w:rPr>
            </w:pPr>
          </w:p>
          <w:p w:rsidR="00D25212" w:rsidRPr="002B29DD" w:rsidRDefault="00D25212" w:rsidP="00D25212">
            <w:pPr>
              <w:ind w:left="-86" w:right="-72"/>
              <w:rPr>
                <w:rFonts w:ascii="Arial Narrow" w:hAnsi="Arial Narrow" w:cs="Arial"/>
                <w:i/>
                <w:sz w:val="20"/>
                <w:szCs w:val="20"/>
              </w:rPr>
            </w:pPr>
            <w:r w:rsidRPr="002B29DD">
              <w:rPr>
                <w:rFonts w:ascii="Arial Narrow" w:hAnsi="Arial Narrow" w:cs="Arial"/>
                <w:i/>
                <w:sz w:val="20"/>
                <w:szCs w:val="20"/>
              </w:rPr>
              <w:t>Alignment (Refer to last pages)</w:t>
            </w:r>
          </w:p>
          <w:p w:rsidR="00D25212" w:rsidRPr="002B29DD" w:rsidRDefault="00D25212" w:rsidP="00D25212">
            <w:pPr>
              <w:ind w:left="-86" w:right="-72"/>
              <w:rPr>
                <w:rFonts w:ascii="Arial Narrow" w:hAnsi="Arial Narrow" w:cs="Arial"/>
                <w:i/>
                <w:sz w:val="20"/>
                <w:szCs w:val="20"/>
              </w:rPr>
            </w:pPr>
            <w:r w:rsidRPr="002B29DD">
              <w:rPr>
                <w:rFonts w:ascii="Arial Narrow" w:hAnsi="Arial Narrow" w:cs="Arial"/>
                <w:i/>
                <w:sz w:val="20"/>
                <w:szCs w:val="20"/>
              </w:rPr>
              <w:t>1.     Which AQIP category does this address?</w:t>
            </w:r>
            <w:r w:rsidRPr="002B29DD">
              <w:rPr>
                <w:rFonts w:ascii="Arial Narrow" w:hAnsi="Arial Narrow" w:cs="Arial"/>
                <w:sz w:val="20"/>
                <w:szCs w:val="20"/>
              </w:rPr>
              <w:t xml:space="preserve"> </w:t>
            </w:r>
            <w:r w:rsidRPr="00FA1D03">
              <w:rPr>
                <w:rFonts w:ascii="Arial Narrow" w:hAnsi="Arial Narrow" w:cs="Arial"/>
                <w:sz w:val="22"/>
                <w:szCs w:val="22"/>
              </w:rPr>
              <w:t>1</w:t>
            </w:r>
          </w:p>
          <w:p w:rsidR="00254735" w:rsidRPr="00D25212" w:rsidRDefault="00D25212" w:rsidP="00D25212">
            <w:pPr>
              <w:ind w:left="270" w:right="-72" w:hanging="356"/>
              <w:rPr>
                <w:rFonts w:ascii="Arial Narrow" w:hAnsi="Arial Narrow" w:cs="Arial"/>
                <w:i/>
              </w:rPr>
            </w:pPr>
            <w:r w:rsidRPr="002B29DD">
              <w:rPr>
                <w:rFonts w:ascii="Arial Narrow" w:hAnsi="Arial Narrow" w:cs="Arial"/>
                <w:i/>
                <w:sz w:val="20"/>
                <w:szCs w:val="20"/>
              </w:rPr>
              <w:t xml:space="preserve">2.     Does this objective relate to a Road Map goal?  If yes, type the related Road Map codes here: </w:t>
            </w:r>
            <w:r w:rsidRPr="002B29DD">
              <w:rPr>
                <w:rFonts w:ascii="Arial Narrow" w:hAnsi="Arial Narrow" w:cs="Arial"/>
                <w:sz w:val="20"/>
                <w:szCs w:val="20"/>
              </w:rPr>
              <w:t xml:space="preserve"> </w:t>
            </w:r>
            <w:r w:rsidRPr="00FA1D03">
              <w:rPr>
                <w:rFonts w:ascii="Arial Narrow" w:hAnsi="Arial Narrow" w:cs="Arial"/>
                <w:sz w:val="22"/>
                <w:szCs w:val="22"/>
              </w:rPr>
              <w:t xml:space="preserve">CE  1, 2, 3, 4 </w:t>
            </w:r>
          </w:p>
        </w:tc>
        <w:tc>
          <w:tcPr>
            <w:tcW w:w="282" w:type="dxa"/>
            <w:tcBorders>
              <w:top w:val="nil"/>
              <w:left w:val="nil"/>
              <w:bottom w:val="single" w:sz="4" w:space="0" w:color="auto"/>
              <w:right w:val="nil"/>
            </w:tcBorders>
          </w:tcPr>
          <w:p w:rsidR="00254735" w:rsidRPr="009860CD" w:rsidRDefault="00254735" w:rsidP="000A1CAE">
            <w:pPr>
              <w:rPr>
                <w:rFonts w:ascii="Arial Narrow" w:hAnsi="Arial Narrow" w:cs="Arial"/>
              </w:rPr>
            </w:pPr>
          </w:p>
        </w:tc>
        <w:tc>
          <w:tcPr>
            <w:tcW w:w="5370" w:type="dxa"/>
            <w:tcBorders>
              <w:top w:val="nil"/>
              <w:left w:val="nil"/>
              <w:bottom w:val="single" w:sz="4" w:space="0" w:color="auto"/>
              <w:right w:val="single" w:sz="4" w:space="0" w:color="auto"/>
            </w:tcBorders>
            <w:shd w:val="clear" w:color="auto" w:fill="F2F2F2" w:themeFill="background1" w:themeFillShade="F2"/>
          </w:tcPr>
          <w:p w:rsidR="00D25212" w:rsidRPr="002B29DD" w:rsidRDefault="00D25212" w:rsidP="00D25212">
            <w:pPr>
              <w:spacing w:after="120"/>
              <w:rPr>
                <w:rFonts w:ascii="Arial Narrow" w:hAnsi="Arial Narrow"/>
                <w:i/>
                <w:sz w:val="20"/>
                <w:szCs w:val="20"/>
              </w:rPr>
            </w:pPr>
            <w:r w:rsidRPr="002B29DD">
              <w:rPr>
                <w:rFonts w:ascii="Arial Narrow" w:hAnsi="Arial Narrow" w:cs="Arial"/>
                <w:i/>
                <w:sz w:val="20"/>
                <w:szCs w:val="20"/>
              </w:rPr>
              <w:t xml:space="preserve">Measures:  </w:t>
            </w:r>
          </w:p>
          <w:p w:rsidR="00FA1D03" w:rsidRPr="009F4315" w:rsidRDefault="00FA1D03" w:rsidP="00FA1D03">
            <w:pPr>
              <w:spacing w:after="120"/>
              <w:rPr>
                <w:rFonts w:ascii="Arial Narrow" w:hAnsi="Arial Narrow" w:cs="Arial"/>
              </w:rPr>
            </w:pPr>
            <w:r w:rsidRPr="009F4315">
              <w:rPr>
                <w:rFonts w:ascii="Arial Narrow" w:hAnsi="Arial Narrow" w:cs="Arial"/>
                <w:b/>
                <w:sz w:val="22"/>
                <w:szCs w:val="22"/>
              </w:rPr>
              <w:t>Academic Service Learning</w:t>
            </w:r>
            <w:r w:rsidRPr="009F4315">
              <w:rPr>
                <w:rFonts w:ascii="Arial Narrow" w:hAnsi="Arial Narrow" w:cs="Arial"/>
                <w:sz w:val="22"/>
                <w:szCs w:val="22"/>
              </w:rPr>
              <w:t xml:space="preserve"> – the </w:t>
            </w:r>
            <w:r w:rsidRPr="009F4315">
              <w:rPr>
                <w:rFonts w:ascii="Arial Narrow" w:hAnsi="Arial Narrow" w:cs="Arial"/>
                <w:b/>
                <w:sz w:val="22"/>
                <w:szCs w:val="22"/>
              </w:rPr>
              <w:t>Student Experience Survey</w:t>
            </w:r>
            <w:r w:rsidRPr="009F4315">
              <w:rPr>
                <w:rFonts w:ascii="Arial Narrow" w:hAnsi="Arial Narrow" w:cs="Arial"/>
                <w:sz w:val="22"/>
                <w:szCs w:val="22"/>
              </w:rPr>
              <w:t xml:space="preserve"> will be used to collect data.  Two key statistics that will measure success in this area are:</w:t>
            </w:r>
          </w:p>
          <w:p w:rsidR="00FA1D03" w:rsidRPr="009F4315" w:rsidRDefault="00FA1D03" w:rsidP="00FA1D03">
            <w:pPr>
              <w:pStyle w:val="ListParagraph"/>
              <w:numPr>
                <w:ilvl w:val="0"/>
                <w:numId w:val="1"/>
              </w:numPr>
              <w:spacing w:after="120"/>
              <w:ind w:left="204" w:hanging="180"/>
              <w:rPr>
                <w:rFonts w:ascii="Arial Narrow" w:hAnsi="Arial Narrow"/>
              </w:rPr>
            </w:pPr>
            <w:r w:rsidRPr="009F4315">
              <w:rPr>
                <w:rFonts w:ascii="Arial Narrow" w:hAnsi="Arial Narrow"/>
                <w:sz w:val="22"/>
                <w:szCs w:val="22"/>
              </w:rPr>
              <w:t>% of respondents who feel their interactions with the community practice enhanced their learning/ understanding of the course.  Minimum target is 80%; desired target is 90%.</w:t>
            </w:r>
          </w:p>
          <w:p w:rsidR="00FA1D03" w:rsidRPr="00FA1D03" w:rsidRDefault="00FA1D03" w:rsidP="00FA1D03">
            <w:pPr>
              <w:pStyle w:val="ListParagraph"/>
              <w:numPr>
                <w:ilvl w:val="0"/>
                <w:numId w:val="1"/>
              </w:numPr>
              <w:spacing w:after="120"/>
              <w:ind w:left="204" w:hanging="180"/>
              <w:rPr>
                <w:rFonts w:ascii="Arial Narrow" w:hAnsi="Arial Narrow"/>
              </w:rPr>
            </w:pPr>
            <w:r w:rsidRPr="009F4315">
              <w:rPr>
                <w:rFonts w:ascii="Arial Narrow" w:hAnsi="Arial Narrow"/>
                <w:sz w:val="22"/>
                <w:szCs w:val="22"/>
              </w:rPr>
              <w:t>% of respondents who feel the community participation aspect of their course showed them they could become more involved in their community.  Minimum target is 80%; desired target is 90%.</w:t>
            </w:r>
          </w:p>
          <w:p w:rsidR="00FA1D03" w:rsidRPr="00FA1D03" w:rsidRDefault="00FA1D03" w:rsidP="00FA1D03">
            <w:pPr>
              <w:pStyle w:val="ListParagraph"/>
              <w:numPr>
                <w:ilvl w:val="0"/>
                <w:numId w:val="1"/>
              </w:numPr>
              <w:spacing w:after="120"/>
              <w:ind w:left="204" w:hanging="180"/>
              <w:rPr>
                <w:rFonts w:ascii="Arial Narrow" w:hAnsi="Arial Narrow"/>
              </w:rPr>
            </w:pPr>
            <w:r>
              <w:rPr>
                <w:rFonts w:ascii="Arial Narrow" w:hAnsi="Arial Narrow"/>
                <w:sz w:val="22"/>
                <w:szCs w:val="22"/>
              </w:rPr>
              <w:t xml:space="preserve">Number of faculty and teaching staff who incorporate academic service learning into one or more of their courses.  Minimum target is 55; desired target is 65.  </w:t>
            </w:r>
          </w:p>
          <w:p w:rsidR="00FA1D03" w:rsidRPr="0023422F" w:rsidRDefault="00FA1D03" w:rsidP="00FA1D03">
            <w:pPr>
              <w:pStyle w:val="ListParagraph"/>
              <w:numPr>
                <w:ilvl w:val="0"/>
                <w:numId w:val="1"/>
              </w:numPr>
              <w:spacing w:after="120"/>
              <w:ind w:left="204" w:hanging="180"/>
              <w:rPr>
                <w:rFonts w:ascii="Arial Narrow" w:hAnsi="Arial Narrow"/>
              </w:rPr>
            </w:pPr>
            <w:r>
              <w:rPr>
                <w:rFonts w:ascii="Arial Narrow" w:hAnsi="Arial Narrow"/>
                <w:sz w:val="22"/>
                <w:szCs w:val="22"/>
              </w:rPr>
              <w:t xml:space="preserve">Number of students enrolled in a course that includes an academic service learning experience.  Minimum target is 1,800; desired target is 2,000.  </w:t>
            </w:r>
          </w:p>
          <w:p w:rsidR="0023422F" w:rsidRDefault="0023422F" w:rsidP="0023422F">
            <w:pPr>
              <w:pStyle w:val="ListParagraph"/>
              <w:spacing w:after="120"/>
              <w:rPr>
                <w:rFonts w:ascii="Arial Narrow" w:hAnsi="Arial Narrow"/>
                <w:sz w:val="22"/>
                <w:szCs w:val="22"/>
              </w:rPr>
            </w:pPr>
          </w:p>
          <w:p w:rsidR="00FA1D03" w:rsidRPr="009F4315" w:rsidRDefault="00FA1D03" w:rsidP="00FA1D03">
            <w:pPr>
              <w:spacing w:after="120"/>
              <w:rPr>
                <w:rFonts w:ascii="Arial Narrow" w:hAnsi="Arial Narrow"/>
              </w:rPr>
            </w:pPr>
            <w:r w:rsidRPr="009F4315">
              <w:rPr>
                <w:rFonts w:ascii="Arial Narrow" w:hAnsi="Arial Narrow"/>
                <w:b/>
                <w:sz w:val="22"/>
                <w:szCs w:val="22"/>
              </w:rPr>
              <w:t>Superior Edge</w:t>
            </w:r>
            <w:r w:rsidRPr="009F4315">
              <w:rPr>
                <w:rFonts w:ascii="Arial Narrow" w:hAnsi="Arial Narrow"/>
                <w:sz w:val="22"/>
                <w:szCs w:val="22"/>
              </w:rPr>
              <w:t xml:space="preserve"> – the </w:t>
            </w:r>
            <w:r w:rsidRPr="009F4315">
              <w:rPr>
                <w:rFonts w:ascii="Arial Narrow" w:hAnsi="Arial Narrow"/>
                <w:b/>
                <w:sz w:val="22"/>
                <w:szCs w:val="22"/>
              </w:rPr>
              <w:t>Edge Completion Survey</w:t>
            </w:r>
            <w:r w:rsidRPr="009F4315">
              <w:rPr>
                <w:rFonts w:ascii="Arial Narrow" w:hAnsi="Arial Narrow"/>
                <w:sz w:val="22"/>
                <w:szCs w:val="22"/>
              </w:rPr>
              <w:t xml:space="preserve"> will be used to collect data.  Key statistics that will measure success in this area are:</w:t>
            </w:r>
          </w:p>
          <w:p w:rsidR="00FA1D03" w:rsidRPr="009F4315" w:rsidRDefault="00FA1D03" w:rsidP="00FA1D03">
            <w:pPr>
              <w:pStyle w:val="ListParagraph"/>
              <w:numPr>
                <w:ilvl w:val="0"/>
                <w:numId w:val="2"/>
              </w:numPr>
              <w:spacing w:after="120"/>
              <w:ind w:left="204" w:hanging="204"/>
              <w:rPr>
                <w:rFonts w:ascii="Arial Narrow" w:hAnsi="Arial Narrow"/>
              </w:rPr>
            </w:pPr>
            <w:r w:rsidRPr="009F4315">
              <w:rPr>
                <w:rFonts w:ascii="Arial Narrow" w:hAnsi="Arial Narrow"/>
                <w:sz w:val="22"/>
                <w:szCs w:val="22"/>
              </w:rPr>
              <w:t>Citizenship Edge – % of respondents who feel that by completing the Citizenship Edge they gained a greater awareness of community needs and challenges.  Minimum target is 85%; desired target is 95%.</w:t>
            </w:r>
          </w:p>
          <w:p w:rsidR="00FA1D03" w:rsidRPr="009F4315" w:rsidRDefault="00FA1D03" w:rsidP="00FA1D03">
            <w:pPr>
              <w:pStyle w:val="ListParagraph"/>
              <w:numPr>
                <w:ilvl w:val="0"/>
                <w:numId w:val="2"/>
              </w:numPr>
              <w:spacing w:after="120"/>
              <w:ind w:left="204" w:hanging="204"/>
              <w:rPr>
                <w:rFonts w:ascii="Arial Narrow" w:hAnsi="Arial Narrow"/>
              </w:rPr>
            </w:pPr>
            <w:r w:rsidRPr="009F4315">
              <w:rPr>
                <w:rFonts w:ascii="Arial Narrow" w:hAnsi="Arial Narrow"/>
                <w:sz w:val="22"/>
                <w:szCs w:val="22"/>
              </w:rPr>
              <w:t>Diversity Edge – % of respondents who feel that by completing the Diversity Edge they gained a greater appreciation for cultural differences.  Minimum target is 85%; desired target is 95%.</w:t>
            </w:r>
          </w:p>
          <w:p w:rsidR="00FA1D03" w:rsidRPr="009F4315" w:rsidRDefault="00FA1D03" w:rsidP="00FA1D03">
            <w:pPr>
              <w:pStyle w:val="ListParagraph"/>
              <w:numPr>
                <w:ilvl w:val="0"/>
                <w:numId w:val="2"/>
              </w:numPr>
              <w:spacing w:after="120"/>
              <w:ind w:left="204" w:hanging="204"/>
              <w:rPr>
                <w:rFonts w:ascii="Arial Narrow" w:hAnsi="Arial Narrow"/>
              </w:rPr>
            </w:pPr>
            <w:r w:rsidRPr="009F4315">
              <w:rPr>
                <w:rFonts w:ascii="Arial Narrow" w:hAnsi="Arial Narrow"/>
                <w:sz w:val="22"/>
                <w:szCs w:val="22"/>
              </w:rPr>
              <w:t xml:space="preserve">% of respondents who feel that by completing the Leadership Edge they improved their leadership skills (patience, listening, </w:t>
            </w:r>
            <w:r w:rsidRPr="009F4315">
              <w:rPr>
                <w:rFonts w:ascii="Arial Narrow" w:hAnsi="Arial Narrow"/>
                <w:sz w:val="22"/>
                <w:szCs w:val="22"/>
              </w:rPr>
              <w:lastRenderedPageBreak/>
              <w:t>assertiveness, etc.).  Minimum target is 85%; desired target is 95%.</w:t>
            </w:r>
          </w:p>
          <w:p w:rsidR="00FA1D03" w:rsidRPr="00E0057C" w:rsidRDefault="00FA1D03" w:rsidP="00FA1D03">
            <w:pPr>
              <w:pStyle w:val="ListParagraph"/>
              <w:numPr>
                <w:ilvl w:val="0"/>
                <w:numId w:val="2"/>
              </w:numPr>
              <w:spacing w:after="120"/>
              <w:ind w:left="204" w:hanging="204"/>
              <w:rPr>
                <w:rFonts w:ascii="Arial Narrow" w:hAnsi="Arial Narrow"/>
              </w:rPr>
            </w:pPr>
            <w:r w:rsidRPr="009F4315">
              <w:rPr>
                <w:rFonts w:ascii="Arial Narrow" w:hAnsi="Arial Narrow"/>
                <w:sz w:val="22"/>
                <w:szCs w:val="22"/>
              </w:rPr>
              <w:t>% of respondents who feel that by completing the Real World Edge they gained an appreciation for the challenges of “real world” situations (resources, personalities, etc.).  Minimum target is 85%; desired target is 95%.</w:t>
            </w:r>
          </w:p>
          <w:p w:rsidR="00E0057C" w:rsidRDefault="00E0057C" w:rsidP="00E0057C">
            <w:pPr>
              <w:pStyle w:val="ListParagraph"/>
              <w:spacing w:after="120"/>
              <w:rPr>
                <w:rFonts w:ascii="Arial Narrow" w:hAnsi="Arial Narrow"/>
                <w:sz w:val="22"/>
                <w:szCs w:val="22"/>
              </w:rPr>
            </w:pPr>
          </w:p>
          <w:p w:rsidR="00FA1D03" w:rsidRPr="009F4315" w:rsidRDefault="00FA1D03" w:rsidP="00FA1D03">
            <w:pPr>
              <w:spacing w:after="120"/>
              <w:rPr>
                <w:rFonts w:ascii="Arial Narrow" w:hAnsi="Arial Narrow"/>
              </w:rPr>
            </w:pPr>
            <w:r w:rsidRPr="009F4315">
              <w:rPr>
                <w:rFonts w:ascii="Arial Narrow" w:hAnsi="Arial Narrow"/>
                <w:b/>
                <w:sz w:val="22"/>
                <w:szCs w:val="22"/>
              </w:rPr>
              <w:t>Student Leader Fellowship Program</w:t>
            </w:r>
            <w:r w:rsidRPr="009F4315">
              <w:rPr>
                <w:rFonts w:ascii="Arial Narrow" w:hAnsi="Arial Narrow"/>
                <w:sz w:val="22"/>
                <w:szCs w:val="22"/>
              </w:rPr>
              <w:t xml:space="preserve"> – the </w:t>
            </w:r>
            <w:r w:rsidRPr="009F4315">
              <w:rPr>
                <w:rFonts w:ascii="Arial Narrow" w:hAnsi="Arial Narrow"/>
                <w:b/>
                <w:sz w:val="22"/>
                <w:szCs w:val="22"/>
              </w:rPr>
              <w:t xml:space="preserve">Pre- and Post-Individual Profile </w:t>
            </w:r>
            <w:r w:rsidRPr="009F4315">
              <w:rPr>
                <w:rFonts w:ascii="Arial Narrow" w:hAnsi="Arial Narrow"/>
                <w:sz w:val="22"/>
                <w:szCs w:val="22"/>
              </w:rPr>
              <w:t>will be used to collect data.  Key statistics that will be used to collect data are the degree of change recorded in Student Fellows’ responses to the following three statements:</w:t>
            </w:r>
          </w:p>
          <w:p w:rsidR="00FA1D03" w:rsidRPr="009F4315" w:rsidRDefault="00FA1D03" w:rsidP="00FA1D03">
            <w:pPr>
              <w:pStyle w:val="ListParagraph"/>
              <w:numPr>
                <w:ilvl w:val="0"/>
                <w:numId w:val="3"/>
              </w:numPr>
              <w:spacing w:after="120"/>
              <w:ind w:left="204" w:hanging="180"/>
              <w:rPr>
                <w:rFonts w:ascii="Arial Narrow" w:hAnsi="Arial Narrow"/>
              </w:rPr>
            </w:pPr>
            <w:r w:rsidRPr="009F4315">
              <w:rPr>
                <w:rFonts w:ascii="Arial Narrow" w:hAnsi="Arial Narrow"/>
                <w:sz w:val="22"/>
                <w:szCs w:val="22"/>
              </w:rPr>
              <w:t>I know how to vary leadership approaches depending on the situation and the group.</w:t>
            </w:r>
          </w:p>
          <w:p w:rsidR="00FA1D03" w:rsidRPr="009F4315" w:rsidRDefault="00FA1D03" w:rsidP="00FA1D03">
            <w:pPr>
              <w:pStyle w:val="ListParagraph"/>
              <w:numPr>
                <w:ilvl w:val="0"/>
                <w:numId w:val="3"/>
              </w:numPr>
              <w:spacing w:after="120"/>
              <w:ind w:left="204" w:hanging="180"/>
              <w:rPr>
                <w:rFonts w:ascii="Arial Narrow" w:hAnsi="Arial Narrow"/>
              </w:rPr>
            </w:pPr>
            <w:r w:rsidRPr="009F4315">
              <w:rPr>
                <w:rFonts w:ascii="Arial Narrow" w:hAnsi="Arial Narrow"/>
                <w:sz w:val="22"/>
                <w:szCs w:val="22"/>
              </w:rPr>
              <w:t>I have a sense that my contributions to society are important.</w:t>
            </w:r>
          </w:p>
          <w:p w:rsidR="00FA1D03" w:rsidRPr="009F4315" w:rsidRDefault="00FA1D03" w:rsidP="00FA1D03">
            <w:pPr>
              <w:pStyle w:val="ListParagraph"/>
              <w:numPr>
                <w:ilvl w:val="0"/>
                <w:numId w:val="3"/>
              </w:numPr>
              <w:spacing w:after="120"/>
              <w:ind w:left="204" w:hanging="180"/>
              <w:rPr>
                <w:rFonts w:ascii="Arial Narrow" w:hAnsi="Arial Narrow"/>
              </w:rPr>
            </w:pPr>
            <w:r w:rsidRPr="009F4315">
              <w:rPr>
                <w:rFonts w:ascii="Arial Narrow" w:hAnsi="Arial Narrow"/>
                <w:sz w:val="22"/>
                <w:szCs w:val="22"/>
              </w:rPr>
              <w:t>I have a commitment to volunteering in this or another community.</w:t>
            </w:r>
          </w:p>
          <w:p w:rsidR="00FA1D03" w:rsidRPr="009F4315" w:rsidRDefault="00FA1D03" w:rsidP="00FA1D03">
            <w:pPr>
              <w:spacing w:after="120"/>
              <w:rPr>
                <w:rFonts w:ascii="Arial Narrow" w:hAnsi="Arial Narrow"/>
              </w:rPr>
            </w:pPr>
            <w:proofErr w:type="spellStart"/>
            <w:r>
              <w:rPr>
                <w:rFonts w:ascii="Arial Narrow" w:hAnsi="Arial Narrow"/>
                <w:sz w:val="22"/>
                <w:szCs w:val="22"/>
              </w:rPr>
              <w:t>Choen’s</w:t>
            </w:r>
            <w:proofErr w:type="spellEnd"/>
            <w:r>
              <w:rPr>
                <w:rFonts w:ascii="Arial Narrow" w:hAnsi="Arial Narrow"/>
                <w:sz w:val="22"/>
                <w:szCs w:val="22"/>
              </w:rPr>
              <w:t xml:space="preserve"> d</w:t>
            </w:r>
            <w:r w:rsidRPr="009F4315">
              <w:rPr>
                <w:rFonts w:ascii="Arial Narrow" w:hAnsi="Arial Narrow"/>
                <w:sz w:val="22"/>
                <w:szCs w:val="22"/>
              </w:rPr>
              <w:t xml:space="preserve"> effect sizes</w:t>
            </w:r>
            <w:r w:rsidR="00DD32CD">
              <w:rPr>
                <w:rFonts w:ascii="Arial Narrow" w:hAnsi="Arial Narrow"/>
                <w:sz w:val="22"/>
                <w:szCs w:val="22"/>
              </w:rPr>
              <w:t xml:space="preserve"> (a measure of the strength of the relationship between two variables in a statistical population, or a sample-based estimate of that quantity) </w:t>
            </w:r>
            <w:r w:rsidRPr="009F4315">
              <w:rPr>
                <w:rFonts w:ascii="Arial Narrow" w:hAnsi="Arial Narrow"/>
                <w:sz w:val="22"/>
                <w:szCs w:val="22"/>
              </w:rPr>
              <w:t xml:space="preserve">are considered to indicate a large programmatic or treatment effect if 0.8 or greater.  Our desired target is 0.8 or greater.  </w:t>
            </w:r>
          </w:p>
          <w:p w:rsidR="00FA1D03" w:rsidRPr="009F4315" w:rsidRDefault="00FA1D03" w:rsidP="00FA1D03">
            <w:pPr>
              <w:spacing w:after="120"/>
              <w:rPr>
                <w:rFonts w:ascii="Arial Narrow" w:hAnsi="Arial Narrow"/>
              </w:rPr>
            </w:pPr>
            <w:r w:rsidRPr="009F4315">
              <w:rPr>
                <w:rFonts w:ascii="Arial Narrow" w:hAnsi="Arial Narrow"/>
                <w:b/>
                <w:sz w:val="22"/>
                <w:szCs w:val="22"/>
              </w:rPr>
              <w:t>Health Promotion Classroom Presentations</w:t>
            </w:r>
            <w:r w:rsidRPr="009F4315">
              <w:rPr>
                <w:rFonts w:ascii="Arial Narrow" w:hAnsi="Arial Narrow"/>
                <w:sz w:val="22"/>
                <w:szCs w:val="22"/>
              </w:rPr>
              <w:t xml:space="preserve"> – the </w:t>
            </w:r>
            <w:r w:rsidRPr="009F4315">
              <w:rPr>
                <w:rFonts w:ascii="Arial Narrow" w:hAnsi="Arial Narrow"/>
                <w:b/>
                <w:sz w:val="22"/>
                <w:szCs w:val="22"/>
              </w:rPr>
              <w:t>Pre-Post Classroom Presentation Surveys</w:t>
            </w:r>
            <w:r w:rsidRPr="009F4315">
              <w:rPr>
                <w:rFonts w:ascii="Arial Narrow" w:hAnsi="Arial Narrow"/>
                <w:sz w:val="22"/>
                <w:szCs w:val="22"/>
              </w:rPr>
              <w:t xml:space="preserve"> w</w:t>
            </w:r>
            <w:r>
              <w:rPr>
                <w:rFonts w:ascii="Arial Narrow" w:hAnsi="Arial Narrow"/>
                <w:sz w:val="22"/>
                <w:szCs w:val="22"/>
              </w:rPr>
              <w:t>ill be used to collect data.  The</w:t>
            </w:r>
            <w:r w:rsidRPr="009F4315">
              <w:rPr>
                <w:rFonts w:ascii="Arial Narrow" w:hAnsi="Arial Narrow"/>
                <w:sz w:val="22"/>
                <w:szCs w:val="22"/>
              </w:rPr>
              <w:t xml:space="preserve"> key statistics that will measure success on a 5-point scale are:</w:t>
            </w:r>
          </w:p>
          <w:p w:rsidR="00FA1D03" w:rsidRPr="00B452CC" w:rsidRDefault="00FA1D03" w:rsidP="00FA1D03">
            <w:pPr>
              <w:pStyle w:val="ListParagraph"/>
              <w:numPr>
                <w:ilvl w:val="0"/>
                <w:numId w:val="4"/>
              </w:numPr>
              <w:spacing w:after="120"/>
              <w:ind w:left="204" w:hanging="180"/>
              <w:rPr>
                <w:rFonts w:ascii="Arial Narrow" w:hAnsi="Arial Narrow"/>
              </w:rPr>
            </w:pPr>
            <w:r w:rsidRPr="009F4315">
              <w:rPr>
                <w:rFonts w:ascii="Arial Narrow" w:hAnsi="Arial Narrow"/>
                <w:sz w:val="22"/>
                <w:szCs w:val="22"/>
              </w:rPr>
              <w:t>% change from “knowledge before” to “knowledge after” for classroom presentations on alcohol.  Minimum target is 10%; desired target is 20%.</w:t>
            </w:r>
          </w:p>
          <w:p w:rsidR="00FA1D03" w:rsidRPr="009F4315" w:rsidRDefault="00FA1D03" w:rsidP="00FA1D03">
            <w:pPr>
              <w:pStyle w:val="ListParagraph"/>
              <w:numPr>
                <w:ilvl w:val="0"/>
                <w:numId w:val="4"/>
              </w:numPr>
              <w:spacing w:after="120"/>
              <w:ind w:left="204" w:hanging="180"/>
              <w:rPr>
                <w:rFonts w:ascii="Arial Narrow" w:hAnsi="Arial Narrow"/>
              </w:rPr>
            </w:pPr>
            <w:r>
              <w:rPr>
                <w:rFonts w:ascii="Arial Narrow" w:hAnsi="Arial Narrow"/>
                <w:sz w:val="22"/>
                <w:szCs w:val="22"/>
              </w:rPr>
              <w:t>% change from “awareness of helping resources before” to “awareness of helping resources after” for classroom presentations on alcohol.  Minimum target is 20%; desired target is 25%.</w:t>
            </w:r>
          </w:p>
          <w:p w:rsidR="00FA1D03" w:rsidRPr="00B452CC" w:rsidRDefault="00FA1D03" w:rsidP="00FA1D03">
            <w:pPr>
              <w:pStyle w:val="ListParagraph"/>
              <w:numPr>
                <w:ilvl w:val="0"/>
                <w:numId w:val="4"/>
              </w:numPr>
              <w:spacing w:after="120"/>
              <w:ind w:left="204" w:hanging="180"/>
              <w:rPr>
                <w:rFonts w:ascii="Arial Narrow" w:hAnsi="Arial Narrow"/>
              </w:rPr>
            </w:pPr>
            <w:r w:rsidRPr="009F4315">
              <w:rPr>
                <w:rFonts w:ascii="Arial Narrow" w:hAnsi="Arial Narrow"/>
                <w:sz w:val="22"/>
                <w:szCs w:val="22"/>
              </w:rPr>
              <w:t>% change from “knowledge before” to “knowledge after” for classroom presentations on sexual assault.  Minimum target is 15%; desired target is 25%.</w:t>
            </w:r>
          </w:p>
          <w:p w:rsidR="00FA1D03" w:rsidRPr="009F4315" w:rsidRDefault="00FA1D03" w:rsidP="00FA1D03">
            <w:pPr>
              <w:pStyle w:val="ListParagraph"/>
              <w:numPr>
                <w:ilvl w:val="0"/>
                <w:numId w:val="4"/>
              </w:numPr>
              <w:spacing w:after="120"/>
              <w:ind w:left="204" w:hanging="180"/>
              <w:rPr>
                <w:rFonts w:ascii="Arial Narrow" w:hAnsi="Arial Narrow"/>
              </w:rPr>
            </w:pPr>
            <w:r>
              <w:rPr>
                <w:rFonts w:ascii="Arial Narrow" w:hAnsi="Arial Narrow"/>
                <w:sz w:val="22"/>
                <w:szCs w:val="22"/>
              </w:rPr>
              <w:t>% change from “awareness of helping resources before” to “awareness of helping resources after” for classroom presentations on sexual assault.  Minimum target is 25%; desired target is 30%.</w:t>
            </w:r>
          </w:p>
          <w:p w:rsidR="00FA1D03" w:rsidRPr="00B452CC" w:rsidRDefault="00FA1D03" w:rsidP="00FA1D03">
            <w:pPr>
              <w:pStyle w:val="ListParagraph"/>
              <w:numPr>
                <w:ilvl w:val="0"/>
                <w:numId w:val="4"/>
              </w:numPr>
              <w:spacing w:after="120"/>
              <w:ind w:left="204" w:hanging="180"/>
              <w:rPr>
                <w:rFonts w:ascii="Arial Narrow" w:hAnsi="Arial Narrow"/>
              </w:rPr>
            </w:pPr>
            <w:r w:rsidRPr="009F4315">
              <w:rPr>
                <w:rFonts w:ascii="Arial Narrow" w:hAnsi="Arial Narrow"/>
                <w:sz w:val="22"/>
                <w:szCs w:val="22"/>
              </w:rPr>
              <w:t>% change from “knowledge before” to knowledge after” for Alcohol/Marijuana Interven</w:t>
            </w:r>
            <w:r>
              <w:rPr>
                <w:rFonts w:ascii="Arial Narrow" w:hAnsi="Arial Narrow"/>
                <w:sz w:val="22"/>
                <w:szCs w:val="22"/>
              </w:rPr>
              <w:t xml:space="preserve">tion Classes.  Minimum target is </w:t>
            </w:r>
            <w:r w:rsidRPr="009F4315">
              <w:rPr>
                <w:rFonts w:ascii="Arial Narrow" w:hAnsi="Arial Narrow"/>
                <w:sz w:val="22"/>
                <w:szCs w:val="22"/>
              </w:rPr>
              <w:t>20%; desired target is 25%.</w:t>
            </w:r>
          </w:p>
          <w:p w:rsidR="00FA1D03" w:rsidRPr="00916FD6" w:rsidRDefault="00FA1D03" w:rsidP="00347A5F">
            <w:pPr>
              <w:pStyle w:val="ListParagraph"/>
              <w:numPr>
                <w:ilvl w:val="0"/>
                <w:numId w:val="4"/>
              </w:numPr>
              <w:ind w:left="204" w:hanging="180"/>
              <w:rPr>
                <w:rFonts w:ascii="Arial Narrow" w:hAnsi="Arial Narrow"/>
              </w:rPr>
            </w:pPr>
            <w:r>
              <w:rPr>
                <w:rFonts w:ascii="Arial Narrow" w:hAnsi="Arial Narrow"/>
                <w:sz w:val="22"/>
                <w:szCs w:val="22"/>
              </w:rPr>
              <w:t xml:space="preserve">% change from “awareness of helping resources before” to “awareness </w:t>
            </w:r>
            <w:proofErr w:type="spellStart"/>
            <w:r>
              <w:rPr>
                <w:rFonts w:ascii="Arial Narrow" w:hAnsi="Arial Narrow"/>
                <w:sz w:val="22"/>
                <w:szCs w:val="22"/>
              </w:rPr>
              <w:t>o f</w:t>
            </w:r>
            <w:proofErr w:type="spellEnd"/>
            <w:r>
              <w:rPr>
                <w:rFonts w:ascii="Arial Narrow" w:hAnsi="Arial Narrow"/>
                <w:sz w:val="22"/>
                <w:szCs w:val="22"/>
              </w:rPr>
              <w:t xml:space="preserve"> helping resources after” for Alcohol/Marijuana Intervention Classes.  Minimum target is 35%; desired target </w:t>
            </w:r>
            <w:r w:rsidRPr="00347A5F">
              <w:rPr>
                <w:rFonts w:ascii="Arial Narrow" w:hAnsi="Arial Narrow"/>
                <w:sz w:val="22"/>
                <w:szCs w:val="22"/>
              </w:rPr>
              <w:t>is 40%.</w:t>
            </w:r>
          </w:p>
          <w:p w:rsidR="00916FD6" w:rsidRDefault="00916FD6" w:rsidP="00916FD6">
            <w:pPr>
              <w:pStyle w:val="ListParagraph"/>
              <w:ind w:left="204"/>
              <w:rPr>
                <w:rFonts w:ascii="Arial Narrow" w:hAnsi="Arial Narrow"/>
              </w:rPr>
            </w:pPr>
          </w:p>
          <w:p w:rsidR="00916FD6" w:rsidRPr="00916FD6" w:rsidRDefault="00916FD6" w:rsidP="00916FD6">
            <w:pPr>
              <w:ind w:left="-86" w:right="-72"/>
              <w:rPr>
                <w:rFonts w:ascii="Arial Narrow" w:hAnsi="Arial Narrow" w:cs="Arial"/>
              </w:rPr>
            </w:pPr>
            <w:r w:rsidRPr="00916FD6">
              <w:rPr>
                <w:rFonts w:ascii="Arial Narrow" w:hAnsi="Arial Narrow" w:cs="Arial"/>
                <w:sz w:val="22"/>
                <w:szCs w:val="22"/>
              </w:rPr>
              <w:t xml:space="preserve">NSSE 2013 Results in key areas relevant to the Center for Student Enrichment will be compared to </w:t>
            </w:r>
            <w:r>
              <w:rPr>
                <w:rFonts w:ascii="Arial Narrow" w:hAnsi="Arial Narrow" w:cs="Arial"/>
                <w:sz w:val="22"/>
                <w:szCs w:val="22"/>
              </w:rPr>
              <w:t xml:space="preserve">NMU </w:t>
            </w:r>
            <w:r w:rsidRPr="00916FD6">
              <w:rPr>
                <w:rFonts w:ascii="Arial Narrow" w:hAnsi="Arial Narrow" w:cs="Arial"/>
                <w:sz w:val="22"/>
                <w:szCs w:val="22"/>
              </w:rPr>
              <w:t xml:space="preserve">baseline results from 2007 and 2010 </w:t>
            </w:r>
            <w:r w:rsidR="00B72CF3">
              <w:rPr>
                <w:rFonts w:ascii="Arial Narrow" w:hAnsi="Arial Narrow" w:cs="Arial"/>
                <w:sz w:val="22"/>
                <w:szCs w:val="22"/>
              </w:rPr>
              <w:t xml:space="preserve">and with Midwest Carnegie </w:t>
            </w:r>
            <w:r w:rsidRPr="00916FD6">
              <w:rPr>
                <w:rFonts w:ascii="Arial Narrow" w:hAnsi="Arial Narrow" w:cs="Arial"/>
                <w:sz w:val="22"/>
                <w:szCs w:val="22"/>
              </w:rPr>
              <w:t xml:space="preserve">with the goal of </w:t>
            </w:r>
            <w:r w:rsidRPr="00916FD6">
              <w:rPr>
                <w:rFonts w:ascii="Arial Narrow" w:hAnsi="Arial Narrow" w:cs="Arial"/>
                <w:sz w:val="22"/>
                <w:szCs w:val="22"/>
              </w:rPr>
              <w:lastRenderedPageBreak/>
              <w:t>maintaining or slightly increasing the SR results.</w:t>
            </w:r>
          </w:p>
          <w:p w:rsidR="00347A5F" w:rsidRPr="00347A5F" w:rsidRDefault="00347A5F" w:rsidP="00916FD6">
            <w:pPr>
              <w:pStyle w:val="ListParagraph"/>
              <w:ind w:left="24"/>
              <w:rPr>
                <w:rFonts w:ascii="Arial Narrow" w:hAnsi="Arial Narrow"/>
              </w:rPr>
            </w:pPr>
          </w:p>
          <w:p w:rsidR="00347A5F" w:rsidRPr="00347A5F" w:rsidRDefault="00347A5F" w:rsidP="00347A5F">
            <w:pPr>
              <w:rPr>
                <w:rFonts w:ascii="Arial Narrow" w:hAnsi="Arial Narrow"/>
                <w:b/>
              </w:rPr>
            </w:pPr>
            <w:r w:rsidRPr="00347A5F">
              <w:rPr>
                <w:rFonts w:ascii="Arial Narrow" w:hAnsi="Arial Narrow"/>
                <w:b/>
                <w:sz w:val="22"/>
                <w:szCs w:val="22"/>
              </w:rPr>
              <w:t>Relevant NSSE Mean Comparisons (</w:t>
            </w:r>
            <w:r w:rsidR="00245FDD">
              <w:rPr>
                <w:rFonts w:ascii="Arial Narrow" w:hAnsi="Arial Narrow"/>
                <w:b/>
                <w:sz w:val="22"/>
                <w:szCs w:val="22"/>
              </w:rPr>
              <w:t xml:space="preserve">2007 &amp; </w:t>
            </w:r>
            <w:r w:rsidRPr="00347A5F">
              <w:rPr>
                <w:rFonts w:ascii="Arial Narrow" w:hAnsi="Arial Narrow"/>
                <w:b/>
                <w:sz w:val="22"/>
                <w:szCs w:val="22"/>
              </w:rPr>
              <w:t>2010)</w:t>
            </w:r>
          </w:p>
          <w:p w:rsidR="00347A5F" w:rsidRDefault="00347A5F" w:rsidP="00347A5F">
            <w:pPr>
              <w:rPr>
                <w:rFonts w:ascii="Arial Narrow" w:hAnsi="Arial Narrow"/>
              </w:rPr>
            </w:pPr>
          </w:p>
          <w:p w:rsidR="00347A5F" w:rsidRPr="0024200A" w:rsidRDefault="00347A5F" w:rsidP="00347A5F">
            <w:pPr>
              <w:pStyle w:val="ListParagraph"/>
              <w:numPr>
                <w:ilvl w:val="0"/>
                <w:numId w:val="6"/>
              </w:numPr>
              <w:ind w:left="204" w:hanging="180"/>
              <w:rPr>
                <w:rFonts w:ascii="Arial Narrow" w:hAnsi="Arial Narrow"/>
              </w:rPr>
            </w:pPr>
            <w:r w:rsidRPr="00347A5F">
              <w:rPr>
                <w:rFonts w:ascii="Arial Narrow" w:hAnsi="Arial Narrow"/>
                <w:sz w:val="22"/>
                <w:szCs w:val="22"/>
              </w:rPr>
              <w:t>Participated in a community-based project (e.g. service learning) as part of a regular course</w:t>
            </w:r>
          </w:p>
          <w:tbl>
            <w:tblPr>
              <w:tblStyle w:val="TableGrid"/>
              <w:tblW w:w="0" w:type="auto"/>
              <w:tblLook w:val="04A0" w:firstRow="1" w:lastRow="0" w:firstColumn="1" w:lastColumn="0" w:noHBand="0" w:noVBand="1"/>
            </w:tblPr>
            <w:tblGrid>
              <w:gridCol w:w="919"/>
              <w:gridCol w:w="990"/>
              <w:gridCol w:w="1260"/>
              <w:gridCol w:w="1260"/>
            </w:tblGrid>
            <w:tr w:rsidR="00B72CF3" w:rsidRPr="00C0396A" w:rsidTr="00284830">
              <w:tc>
                <w:tcPr>
                  <w:tcW w:w="919" w:type="dxa"/>
                </w:tcPr>
                <w:p w:rsidR="00B72CF3" w:rsidRPr="00C0396A" w:rsidRDefault="00B72CF3" w:rsidP="00245FDD">
                  <w:pPr>
                    <w:tabs>
                      <w:tab w:val="left" w:pos="594"/>
                    </w:tabs>
                    <w:jc w:val="center"/>
                    <w:rPr>
                      <w:rFonts w:ascii="Arial Narrow" w:hAnsi="Arial Narrow"/>
                      <w:sz w:val="22"/>
                    </w:rPr>
                  </w:pPr>
                </w:p>
              </w:tc>
              <w:tc>
                <w:tcPr>
                  <w:tcW w:w="990" w:type="dxa"/>
                </w:tcPr>
                <w:p w:rsidR="00B72CF3" w:rsidRPr="00C0396A" w:rsidRDefault="00B72CF3" w:rsidP="00245FDD">
                  <w:pPr>
                    <w:tabs>
                      <w:tab w:val="left" w:pos="594"/>
                    </w:tabs>
                    <w:jc w:val="center"/>
                    <w:rPr>
                      <w:rFonts w:ascii="Arial Narrow" w:hAnsi="Arial Narrow"/>
                      <w:sz w:val="22"/>
                    </w:rPr>
                  </w:pPr>
                  <w:r w:rsidRPr="00C0396A">
                    <w:rPr>
                      <w:rFonts w:ascii="Arial Narrow" w:hAnsi="Arial Narrow"/>
                      <w:sz w:val="22"/>
                    </w:rPr>
                    <w:t>2007</w:t>
                  </w:r>
                </w:p>
                <w:p w:rsidR="00B72CF3" w:rsidRPr="00C0396A" w:rsidRDefault="00B72CF3" w:rsidP="00245FDD">
                  <w:pPr>
                    <w:tabs>
                      <w:tab w:val="left" w:pos="594"/>
                    </w:tabs>
                    <w:jc w:val="center"/>
                    <w:rPr>
                      <w:rFonts w:ascii="Arial Narrow" w:hAnsi="Arial Narrow"/>
                      <w:sz w:val="22"/>
                    </w:rPr>
                  </w:pPr>
                  <w:r w:rsidRPr="00C0396A">
                    <w:rPr>
                      <w:rFonts w:ascii="Arial Narrow" w:hAnsi="Arial Narrow"/>
                      <w:sz w:val="22"/>
                    </w:rPr>
                    <w:t>NMU</w:t>
                  </w:r>
                </w:p>
              </w:tc>
              <w:tc>
                <w:tcPr>
                  <w:tcW w:w="1260" w:type="dxa"/>
                </w:tcPr>
                <w:p w:rsidR="00B72CF3" w:rsidRPr="00C0396A" w:rsidRDefault="00B72CF3" w:rsidP="00245FDD">
                  <w:pPr>
                    <w:tabs>
                      <w:tab w:val="left" w:pos="594"/>
                    </w:tabs>
                    <w:jc w:val="center"/>
                    <w:rPr>
                      <w:rFonts w:ascii="Arial Narrow" w:hAnsi="Arial Narrow"/>
                      <w:sz w:val="22"/>
                    </w:rPr>
                  </w:pPr>
                  <w:r w:rsidRPr="00C0396A">
                    <w:rPr>
                      <w:rFonts w:ascii="Arial Narrow" w:hAnsi="Arial Narrow"/>
                      <w:sz w:val="22"/>
                    </w:rPr>
                    <w:t>2010</w:t>
                  </w:r>
                </w:p>
                <w:p w:rsidR="00B72CF3" w:rsidRPr="00C0396A" w:rsidRDefault="00B72CF3" w:rsidP="00245FDD">
                  <w:pPr>
                    <w:tabs>
                      <w:tab w:val="left" w:pos="594"/>
                    </w:tabs>
                    <w:jc w:val="center"/>
                    <w:rPr>
                      <w:rFonts w:ascii="Arial Narrow" w:hAnsi="Arial Narrow"/>
                      <w:sz w:val="22"/>
                    </w:rPr>
                  </w:pPr>
                  <w:r w:rsidRPr="00C0396A">
                    <w:rPr>
                      <w:rFonts w:ascii="Arial Narrow" w:hAnsi="Arial Narrow"/>
                      <w:sz w:val="22"/>
                    </w:rPr>
                    <w:t>NMU</w:t>
                  </w:r>
                </w:p>
              </w:tc>
              <w:tc>
                <w:tcPr>
                  <w:tcW w:w="1260" w:type="dxa"/>
                </w:tcPr>
                <w:p w:rsidR="0079563B" w:rsidRPr="00C0396A" w:rsidRDefault="0079563B" w:rsidP="00245FDD">
                  <w:pPr>
                    <w:tabs>
                      <w:tab w:val="left" w:pos="594"/>
                    </w:tabs>
                    <w:jc w:val="center"/>
                    <w:rPr>
                      <w:rFonts w:ascii="Arial Narrow" w:hAnsi="Arial Narrow"/>
                      <w:sz w:val="22"/>
                    </w:rPr>
                  </w:pPr>
                  <w:r w:rsidRPr="00C0396A">
                    <w:rPr>
                      <w:rFonts w:ascii="Arial Narrow" w:hAnsi="Arial Narrow"/>
                      <w:sz w:val="22"/>
                    </w:rPr>
                    <w:t>2010</w:t>
                  </w:r>
                </w:p>
                <w:p w:rsidR="00B72CF3" w:rsidRPr="00C0396A" w:rsidRDefault="009F56A5" w:rsidP="00245FDD">
                  <w:pPr>
                    <w:tabs>
                      <w:tab w:val="left" w:pos="594"/>
                    </w:tabs>
                    <w:jc w:val="center"/>
                    <w:rPr>
                      <w:rFonts w:ascii="Arial Narrow" w:hAnsi="Arial Narrow"/>
                      <w:sz w:val="22"/>
                    </w:rPr>
                  </w:pPr>
                  <w:r w:rsidRPr="00C0396A">
                    <w:rPr>
                      <w:rFonts w:ascii="Arial Narrow" w:hAnsi="Arial Narrow"/>
                      <w:sz w:val="22"/>
                    </w:rPr>
                    <w:t>Midwest Carnegie</w:t>
                  </w:r>
                </w:p>
              </w:tc>
            </w:tr>
            <w:tr w:rsidR="00B72CF3" w:rsidRPr="00C0396A" w:rsidTr="00284830">
              <w:tc>
                <w:tcPr>
                  <w:tcW w:w="919" w:type="dxa"/>
                </w:tcPr>
                <w:p w:rsidR="00B72CF3" w:rsidRPr="00C0396A" w:rsidRDefault="00B72CF3" w:rsidP="00245FDD">
                  <w:pPr>
                    <w:tabs>
                      <w:tab w:val="left" w:pos="594"/>
                    </w:tabs>
                    <w:jc w:val="center"/>
                    <w:rPr>
                      <w:rFonts w:ascii="Arial Narrow" w:hAnsi="Arial Narrow"/>
                      <w:sz w:val="22"/>
                    </w:rPr>
                  </w:pPr>
                  <w:r w:rsidRPr="00C0396A">
                    <w:rPr>
                      <w:rFonts w:ascii="Arial Narrow" w:hAnsi="Arial Narrow"/>
                      <w:sz w:val="22"/>
                    </w:rPr>
                    <w:t>FY</w:t>
                  </w:r>
                </w:p>
              </w:tc>
              <w:tc>
                <w:tcPr>
                  <w:tcW w:w="990" w:type="dxa"/>
                </w:tcPr>
                <w:p w:rsidR="00B72CF3" w:rsidRPr="00C0396A" w:rsidRDefault="00B72CF3" w:rsidP="00245FDD">
                  <w:pPr>
                    <w:tabs>
                      <w:tab w:val="left" w:pos="594"/>
                    </w:tabs>
                    <w:jc w:val="center"/>
                    <w:rPr>
                      <w:rFonts w:ascii="Arial Narrow" w:hAnsi="Arial Narrow"/>
                      <w:sz w:val="22"/>
                    </w:rPr>
                  </w:pPr>
                  <w:r w:rsidRPr="00C0396A">
                    <w:rPr>
                      <w:rFonts w:ascii="Arial Narrow" w:hAnsi="Arial Narrow"/>
                      <w:sz w:val="22"/>
                    </w:rPr>
                    <w:t>1.44</w:t>
                  </w:r>
                </w:p>
              </w:tc>
              <w:tc>
                <w:tcPr>
                  <w:tcW w:w="1260" w:type="dxa"/>
                </w:tcPr>
                <w:p w:rsidR="00B72CF3" w:rsidRPr="00C0396A" w:rsidRDefault="00B72CF3" w:rsidP="00245FDD">
                  <w:pPr>
                    <w:tabs>
                      <w:tab w:val="left" w:pos="594"/>
                    </w:tabs>
                    <w:jc w:val="center"/>
                    <w:rPr>
                      <w:rFonts w:ascii="Arial Narrow" w:hAnsi="Arial Narrow"/>
                      <w:sz w:val="22"/>
                    </w:rPr>
                  </w:pPr>
                  <w:r w:rsidRPr="00C0396A">
                    <w:rPr>
                      <w:rFonts w:ascii="Arial Narrow" w:hAnsi="Arial Narrow"/>
                      <w:sz w:val="22"/>
                    </w:rPr>
                    <w:t>1.46</w:t>
                  </w:r>
                </w:p>
              </w:tc>
              <w:tc>
                <w:tcPr>
                  <w:tcW w:w="1260" w:type="dxa"/>
                </w:tcPr>
                <w:p w:rsidR="00B72CF3" w:rsidRPr="00C0396A" w:rsidRDefault="009F56A5" w:rsidP="00245FDD">
                  <w:pPr>
                    <w:tabs>
                      <w:tab w:val="left" w:pos="594"/>
                    </w:tabs>
                    <w:jc w:val="center"/>
                    <w:rPr>
                      <w:rFonts w:ascii="Arial Narrow" w:hAnsi="Arial Narrow"/>
                      <w:sz w:val="22"/>
                    </w:rPr>
                  </w:pPr>
                  <w:r w:rsidRPr="00C0396A">
                    <w:rPr>
                      <w:rFonts w:ascii="Arial Narrow" w:hAnsi="Arial Narrow"/>
                      <w:sz w:val="22"/>
                    </w:rPr>
                    <w:t>1.50</w:t>
                  </w:r>
                </w:p>
              </w:tc>
            </w:tr>
            <w:tr w:rsidR="00B72CF3" w:rsidRPr="00C0396A" w:rsidTr="00284830">
              <w:tc>
                <w:tcPr>
                  <w:tcW w:w="919" w:type="dxa"/>
                </w:tcPr>
                <w:p w:rsidR="00B72CF3" w:rsidRPr="00C0396A" w:rsidRDefault="00B72CF3" w:rsidP="00245FDD">
                  <w:pPr>
                    <w:tabs>
                      <w:tab w:val="left" w:pos="594"/>
                    </w:tabs>
                    <w:jc w:val="center"/>
                    <w:rPr>
                      <w:rFonts w:ascii="Arial Narrow" w:hAnsi="Arial Narrow"/>
                      <w:sz w:val="22"/>
                    </w:rPr>
                  </w:pPr>
                  <w:r w:rsidRPr="00C0396A">
                    <w:rPr>
                      <w:rFonts w:ascii="Arial Narrow" w:hAnsi="Arial Narrow"/>
                      <w:sz w:val="22"/>
                    </w:rPr>
                    <w:t>SR</w:t>
                  </w:r>
                </w:p>
              </w:tc>
              <w:tc>
                <w:tcPr>
                  <w:tcW w:w="990" w:type="dxa"/>
                </w:tcPr>
                <w:p w:rsidR="00B72CF3" w:rsidRPr="00C0396A" w:rsidRDefault="00B72CF3" w:rsidP="00245FDD">
                  <w:pPr>
                    <w:tabs>
                      <w:tab w:val="left" w:pos="594"/>
                    </w:tabs>
                    <w:jc w:val="center"/>
                    <w:rPr>
                      <w:rFonts w:ascii="Arial Narrow" w:hAnsi="Arial Narrow"/>
                      <w:sz w:val="22"/>
                    </w:rPr>
                  </w:pPr>
                  <w:r w:rsidRPr="00C0396A">
                    <w:rPr>
                      <w:rFonts w:ascii="Arial Narrow" w:hAnsi="Arial Narrow"/>
                      <w:sz w:val="22"/>
                    </w:rPr>
                    <w:t>1.79</w:t>
                  </w:r>
                </w:p>
              </w:tc>
              <w:tc>
                <w:tcPr>
                  <w:tcW w:w="1260" w:type="dxa"/>
                </w:tcPr>
                <w:p w:rsidR="00B72CF3" w:rsidRPr="00C0396A" w:rsidRDefault="00B72CF3" w:rsidP="00245FDD">
                  <w:pPr>
                    <w:tabs>
                      <w:tab w:val="left" w:pos="594"/>
                    </w:tabs>
                    <w:jc w:val="center"/>
                    <w:rPr>
                      <w:rFonts w:ascii="Arial Narrow" w:hAnsi="Arial Narrow"/>
                      <w:sz w:val="22"/>
                    </w:rPr>
                  </w:pPr>
                  <w:r w:rsidRPr="00C0396A">
                    <w:rPr>
                      <w:rFonts w:ascii="Arial Narrow" w:hAnsi="Arial Narrow"/>
                      <w:sz w:val="22"/>
                    </w:rPr>
                    <w:t>1.93</w:t>
                  </w:r>
                </w:p>
              </w:tc>
              <w:tc>
                <w:tcPr>
                  <w:tcW w:w="1260" w:type="dxa"/>
                </w:tcPr>
                <w:p w:rsidR="00B72CF3" w:rsidRPr="00C0396A" w:rsidRDefault="009F56A5" w:rsidP="00245FDD">
                  <w:pPr>
                    <w:tabs>
                      <w:tab w:val="left" w:pos="594"/>
                    </w:tabs>
                    <w:jc w:val="center"/>
                    <w:rPr>
                      <w:rFonts w:ascii="Arial Narrow" w:hAnsi="Arial Narrow"/>
                      <w:sz w:val="22"/>
                    </w:rPr>
                  </w:pPr>
                  <w:r w:rsidRPr="00C0396A">
                    <w:rPr>
                      <w:rFonts w:ascii="Arial Narrow" w:hAnsi="Arial Narrow"/>
                      <w:sz w:val="22"/>
                    </w:rPr>
                    <w:t>1.70</w:t>
                  </w:r>
                </w:p>
              </w:tc>
            </w:tr>
          </w:tbl>
          <w:p w:rsidR="00347A5F" w:rsidRDefault="00347A5F" w:rsidP="00347A5F">
            <w:pPr>
              <w:tabs>
                <w:tab w:val="left" w:pos="594"/>
              </w:tabs>
              <w:rPr>
                <w:rFonts w:ascii="Arial Narrow" w:hAnsi="Arial Narrow"/>
              </w:rPr>
            </w:pPr>
          </w:p>
          <w:p w:rsidR="00347A5F" w:rsidRPr="00347A5F" w:rsidRDefault="00347A5F" w:rsidP="00347A5F">
            <w:pPr>
              <w:pStyle w:val="ListParagraph"/>
              <w:numPr>
                <w:ilvl w:val="0"/>
                <w:numId w:val="6"/>
              </w:numPr>
              <w:tabs>
                <w:tab w:val="left" w:pos="594"/>
              </w:tabs>
              <w:ind w:left="204" w:hanging="180"/>
              <w:rPr>
                <w:rFonts w:ascii="Arial Narrow" w:hAnsi="Arial Narrow"/>
              </w:rPr>
            </w:pPr>
            <w:r w:rsidRPr="00347A5F">
              <w:rPr>
                <w:rFonts w:ascii="Arial Narrow" w:hAnsi="Arial Narrow"/>
                <w:sz w:val="22"/>
                <w:szCs w:val="22"/>
              </w:rPr>
              <w:t>Community service or volunteer work</w:t>
            </w:r>
          </w:p>
          <w:tbl>
            <w:tblPr>
              <w:tblStyle w:val="TableGrid"/>
              <w:tblW w:w="0" w:type="auto"/>
              <w:tblLook w:val="04A0" w:firstRow="1" w:lastRow="0" w:firstColumn="1" w:lastColumn="0" w:noHBand="0" w:noVBand="1"/>
            </w:tblPr>
            <w:tblGrid>
              <w:gridCol w:w="936"/>
              <w:gridCol w:w="967"/>
              <w:gridCol w:w="1234"/>
              <w:gridCol w:w="1234"/>
            </w:tblGrid>
            <w:tr w:rsidR="00B72CF3" w:rsidRPr="00C0396A" w:rsidTr="001766EF">
              <w:tc>
                <w:tcPr>
                  <w:tcW w:w="936" w:type="dxa"/>
                </w:tcPr>
                <w:p w:rsidR="00B72CF3" w:rsidRPr="00C0396A" w:rsidRDefault="00B72CF3" w:rsidP="008164C7">
                  <w:pPr>
                    <w:tabs>
                      <w:tab w:val="left" w:pos="594"/>
                    </w:tabs>
                    <w:jc w:val="right"/>
                    <w:rPr>
                      <w:rFonts w:ascii="Arial Narrow" w:hAnsi="Arial Narrow"/>
                      <w:sz w:val="22"/>
                    </w:rPr>
                  </w:pPr>
                </w:p>
              </w:tc>
              <w:tc>
                <w:tcPr>
                  <w:tcW w:w="967" w:type="dxa"/>
                </w:tcPr>
                <w:p w:rsidR="00B72CF3" w:rsidRPr="00C0396A" w:rsidRDefault="00B72CF3" w:rsidP="008164C7">
                  <w:pPr>
                    <w:tabs>
                      <w:tab w:val="left" w:pos="594"/>
                    </w:tabs>
                    <w:jc w:val="center"/>
                    <w:rPr>
                      <w:rFonts w:ascii="Arial Narrow" w:hAnsi="Arial Narrow"/>
                      <w:sz w:val="22"/>
                    </w:rPr>
                  </w:pPr>
                  <w:r w:rsidRPr="00C0396A">
                    <w:rPr>
                      <w:rFonts w:ascii="Arial Narrow" w:hAnsi="Arial Narrow"/>
                      <w:sz w:val="22"/>
                    </w:rPr>
                    <w:t>2007</w:t>
                  </w:r>
                </w:p>
                <w:p w:rsidR="00B72CF3" w:rsidRPr="00C0396A" w:rsidRDefault="00B72CF3" w:rsidP="008164C7">
                  <w:pPr>
                    <w:tabs>
                      <w:tab w:val="left" w:pos="594"/>
                    </w:tabs>
                    <w:jc w:val="center"/>
                    <w:rPr>
                      <w:rFonts w:ascii="Arial Narrow" w:hAnsi="Arial Narrow"/>
                      <w:sz w:val="22"/>
                    </w:rPr>
                  </w:pPr>
                  <w:r w:rsidRPr="00C0396A">
                    <w:rPr>
                      <w:rFonts w:ascii="Arial Narrow" w:hAnsi="Arial Narrow"/>
                      <w:sz w:val="22"/>
                    </w:rPr>
                    <w:t>NMU</w:t>
                  </w:r>
                </w:p>
              </w:tc>
              <w:tc>
                <w:tcPr>
                  <w:tcW w:w="1234" w:type="dxa"/>
                </w:tcPr>
                <w:p w:rsidR="00B72CF3" w:rsidRPr="00C0396A" w:rsidRDefault="00B72CF3" w:rsidP="008164C7">
                  <w:pPr>
                    <w:tabs>
                      <w:tab w:val="left" w:pos="594"/>
                    </w:tabs>
                    <w:jc w:val="center"/>
                    <w:rPr>
                      <w:rFonts w:ascii="Arial Narrow" w:hAnsi="Arial Narrow"/>
                      <w:sz w:val="22"/>
                    </w:rPr>
                  </w:pPr>
                  <w:r w:rsidRPr="00C0396A">
                    <w:rPr>
                      <w:rFonts w:ascii="Arial Narrow" w:hAnsi="Arial Narrow"/>
                      <w:sz w:val="22"/>
                    </w:rPr>
                    <w:t xml:space="preserve">2010 </w:t>
                  </w:r>
                </w:p>
                <w:p w:rsidR="00B72CF3" w:rsidRPr="00C0396A" w:rsidRDefault="00B72CF3" w:rsidP="008164C7">
                  <w:pPr>
                    <w:tabs>
                      <w:tab w:val="left" w:pos="594"/>
                    </w:tabs>
                    <w:jc w:val="center"/>
                    <w:rPr>
                      <w:rFonts w:ascii="Arial Narrow" w:hAnsi="Arial Narrow"/>
                      <w:sz w:val="22"/>
                    </w:rPr>
                  </w:pPr>
                  <w:r w:rsidRPr="00C0396A">
                    <w:rPr>
                      <w:rFonts w:ascii="Arial Narrow" w:hAnsi="Arial Narrow"/>
                      <w:sz w:val="22"/>
                    </w:rPr>
                    <w:t>NMU</w:t>
                  </w:r>
                </w:p>
              </w:tc>
              <w:tc>
                <w:tcPr>
                  <w:tcW w:w="1234" w:type="dxa"/>
                </w:tcPr>
                <w:p w:rsidR="0079563B" w:rsidRPr="00C0396A" w:rsidRDefault="0079563B" w:rsidP="008164C7">
                  <w:pPr>
                    <w:tabs>
                      <w:tab w:val="left" w:pos="594"/>
                    </w:tabs>
                    <w:jc w:val="center"/>
                    <w:rPr>
                      <w:rFonts w:ascii="Arial Narrow" w:hAnsi="Arial Narrow"/>
                      <w:sz w:val="22"/>
                    </w:rPr>
                  </w:pPr>
                  <w:r w:rsidRPr="00C0396A">
                    <w:rPr>
                      <w:rFonts w:ascii="Arial Narrow" w:hAnsi="Arial Narrow"/>
                      <w:sz w:val="22"/>
                    </w:rPr>
                    <w:t>2010</w:t>
                  </w:r>
                </w:p>
                <w:p w:rsidR="00B72CF3" w:rsidRPr="00C0396A" w:rsidRDefault="009F56A5" w:rsidP="008164C7">
                  <w:pPr>
                    <w:tabs>
                      <w:tab w:val="left" w:pos="594"/>
                    </w:tabs>
                    <w:jc w:val="center"/>
                    <w:rPr>
                      <w:rFonts w:ascii="Arial Narrow" w:hAnsi="Arial Narrow"/>
                      <w:sz w:val="22"/>
                    </w:rPr>
                  </w:pPr>
                  <w:r w:rsidRPr="00C0396A">
                    <w:rPr>
                      <w:rFonts w:ascii="Arial Narrow" w:hAnsi="Arial Narrow"/>
                      <w:sz w:val="22"/>
                    </w:rPr>
                    <w:t>Midwest Carnegie</w:t>
                  </w:r>
                </w:p>
              </w:tc>
            </w:tr>
            <w:tr w:rsidR="00B72CF3" w:rsidRPr="00C0396A" w:rsidTr="001766EF">
              <w:tc>
                <w:tcPr>
                  <w:tcW w:w="936" w:type="dxa"/>
                </w:tcPr>
                <w:p w:rsidR="00B72CF3" w:rsidRPr="00C0396A" w:rsidRDefault="00B72CF3" w:rsidP="0024200A">
                  <w:pPr>
                    <w:tabs>
                      <w:tab w:val="left" w:pos="594"/>
                    </w:tabs>
                    <w:jc w:val="center"/>
                    <w:rPr>
                      <w:rFonts w:ascii="Arial Narrow" w:hAnsi="Arial Narrow"/>
                      <w:sz w:val="22"/>
                    </w:rPr>
                  </w:pPr>
                  <w:r w:rsidRPr="00C0396A">
                    <w:rPr>
                      <w:rFonts w:ascii="Arial Narrow" w:hAnsi="Arial Narrow"/>
                      <w:sz w:val="22"/>
                    </w:rPr>
                    <w:t>FY</w:t>
                  </w:r>
                </w:p>
              </w:tc>
              <w:tc>
                <w:tcPr>
                  <w:tcW w:w="967" w:type="dxa"/>
                </w:tcPr>
                <w:p w:rsidR="00B72CF3" w:rsidRPr="00C0396A" w:rsidRDefault="00B72CF3" w:rsidP="0024200A">
                  <w:pPr>
                    <w:tabs>
                      <w:tab w:val="left" w:pos="594"/>
                    </w:tabs>
                    <w:jc w:val="center"/>
                    <w:rPr>
                      <w:rFonts w:ascii="Arial Narrow" w:hAnsi="Arial Narrow"/>
                      <w:sz w:val="22"/>
                    </w:rPr>
                  </w:pPr>
                  <w:r w:rsidRPr="00C0396A">
                    <w:rPr>
                      <w:rFonts w:ascii="Arial Narrow" w:hAnsi="Arial Narrow"/>
                      <w:sz w:val="22"/>
                    </w:rPr>
                    <w:t>.33</w:t>
                  </w:r>
                </w:p>
              </w:tc>
              <w:tc>
                <w:tcPr>
                  <w:tcW w:w="1234" w:type="dxa"/>
                </w:tcPr>
                <w:p w:rsidR="00B72CF3" w:rsidRPr="00C0396A" w:rsidRDefault="00B72CF3" w:rsidP="0024200A">
                  <w:pPr>
                    <w:tabs>
                      <w:tab w:val="left" w:pos="594"/>
                    </w:tabs>
                    <w:jc w:val="center"/>
                    <w:rPr>
                      <w:rFonts w:ascii="Arial Narrow" w:hAnsi="Arial Narrow"/>
                      <w:sz w:val="22"/>
                    </w:rPr>
                  </w:pPr>
                  <w:r w:rsidRPr="00C0396A">
                    <w:rPr>
                      <w:rFonts w:ascii="Arial Narrow" w:hAnsi="Arial Narrow"/>
                      <w:sz w:val="22"/>
                    </w:rPr>
                    <w:t>.43</w:t>
                  </w:r>
                </w:p>
              </w:tc>
              <w:tc>
                <w:tcPr>
                  <w:tcW w:w="1234" w:type="dxa"/>
                </w:tcPr>
                <w:p w:rsidR="00B72CF3" w:rsidRPr="00C0396A" w:rsidRDefault="009F56A5" w:rsidP="0024200A">
                  <w:pPr>
                    <w:tabs>
                      <w:tab w:val="left" w:pos="594"/>
                    </w:tabs>
                    <w:jc w:val="center"/>
                    <w:rPr>
                      <w:rFonts w:ascii="Arial Narrow" w:hAnsi="Arial Narrow"/>
                      <w:sz w:val="22"/>
                    </w:rPr>
                  </w:pPr>
                  <w:r w:rsidRPr="00C0396A">
                    <w:rPr>
                      <w:rFonts w:ascii="Arial Narrow" w:hAnsi="Arial Narrow"/>
                      <w:sz w:val="22"/>
                    </w:rPr>
                    <w:t>.34</w:t>
                  </w:r>
                </w:p>
              </w:tc>
            </w:tr>
            <w:tr w:rsidR="00B72CF3" w:rsidRPr="00C0396A" w:rsidTr="001766EF">
              <w:tc>
                <w:tcPr>
                  <w:tcW w:w="936" w:type="dxa"/>
                </w:tcPr>
                <w:p w:rsidR="00B72CF3" w:rsidRPr="00C0396A" w:rsidRDefault="00B72CF3" w:rsidP="0024200A">
                  <w:pPr>
                    <w:tabs>
                      <w:tab w:val="left" w:pos="594"/>
                    </w:tabs>
                    <w:jc w:val="center"/>
                    <w:rPr>
                      <w:rFonts w:ascii="Arial Narrow" w:hAnsi="Arial Narrow"/>
                      <w:sz w:val="22"/>
                    </w:rPr>
                  </w:pPr>
                  <w:r w:rsidRPr="00C0396A">
                    <w:rPr>
                      <w:rFonts w:ascii="Arial Narrow" w:hAnsi="Arial Narrow"/>
                      <w:sz w:val="22"/>
                    </w:rPr>
                    <w:t>SR</w:t>
                  </w:r>
                </w:p>
              </w:tc>
              <w:tc>
                <w:tcPr>
                  <w:tcW w:w="967" w:type="dxa"/>
                </w:tcPr>
                <w:p w:rsidR="00B72CF3" w:rsidRPr="00C0396A" w:rsidRDefault="00B72CF3" w:rsidP="0024200A">
                  <w:pPr>
                    <w:tabs>
                      <w:tab w:val="left" w:pos="594"/>
                    </w:tabs>
                    <w:jc w:val="center"/>
                    <w:rPr>
                      <w:rFonts w:ascii="Arial Narrow" w:hAnsi="Arial Narrow"/>
                      <w:sz w:val="22"/>
                    </w:rPr>
                  </w:pPr>
                  <w:r w:rsidRPr="00C0396A">
                    <w:rPr>
                      <w:rFonts w:ascii="Arial Narrow" w:hAnsi="Arial Narrow"/>
                      <w:color w:val="FF0000"/>
                      <w:sz w:val="22"/>
                    </w:rPr>
                    <w:t>.</w:t>
                  </w:r>
                  <w:r w:rsidRPr="00C0396A">
                    <w:rPr>
                      <w:rFonts w:ascii="Arial Narrow" w:hAnsi="Arial Narrow"/>
                      <w:sz w:val="22"/>
                    </w:rPr>
                    <w:t>61</w:t>
                  </w:r>
                </w:p>
              </w:tc>
              <w:tc>
                <w:tcPr>
                  <w:tcW w:w="1234" w:type="dxa"/>
                </w:tcPr>
                <w:p w:rsidR="00B72CF3" w:rsidRPr="00C0396A" w:rsidRDefault="00B72CF3" w:rsidP="0024200A">
                  <w:pPr>
                    <w:tabs>
                      <w:tab w:val="left" w:pos="594"/>
                    </w:tabs>
                    <w:jc w:val="center"/>
                    <w:rPr>
                      <w:rFonts w:ascii="Arial Narrow" w:hAnsi="Arial Narrow"/>
                      <w:sz w:val="22"/>
                    </w:rPr>
                  </w:pPr>
                  <w:r w:rsidRPr="00C0396A">
                    <w:rPr>
                      <w:rFonts w:ascii="Arial Narrow" w:hAnsi="Arial Narrow"/>
                      <w:sz w:val="22"/>
                    </w:rPr>
                    <w:t>.64</w:t>
                  </w:r>
                </w:p>
              </w:tc>
              <w:tc>
                <w:tcPr>
                  <w:tcW w:w="1234" w:type="dxa"/>
                </w:tcPr>
                <w:p w:rsidR="00B72CF3" w:rsidRPr="00C0396A" w:rsidRDefault="009F56A5" w:rsidP="0024200A">
                  <w:pPr>
                    <w:tabs>
                      <w:tab w:val="left" w:pos="594"/>
                    </w:tabs>
                    <w:jc w:val="center"/>
                    <w:rPr>
                      <w:rFonts w:ascii="Arial Narrow" w:hAnsi="Arial Narrow"/>
                      <w:sz w:val="22"/>
                    </w:rPr>
                  </w:pPr>
                  <w:r w:rsidRPr="00C0396A">
                    <w:rPr>
                      <w:rFonts w:ascii="Arial Narrow" w:hAnsi="Arial Narrow"/>
                      <w:sz w:val="22"/>
                    </w:rPr>
                    <w:t>.58</w:t>
                  </w:r>
                </w:p>
              </w:tc>
            </w:tr>
          </w:tbl>
          <w:p w:rsidR="00347A5F" w:rsidRDefault="00347A5F" w:rsidP="00347A5F">
            <w:pPr>
              <w:tabs>
                <w:tab w:val="left" w:pos="594"/>
              </w:tabs>
              <w:rPr>
                <w:rFonts w:ascii="Arial Narrow" w:hAnsi="Arial Narrow"/>
              </w:rPr>
            </w:pPr>
          </w:p>
          <w:p w:rsidR="00347A5F" w:rsidRPr="00347A5F" w:rsidRDefault="00347A5F" w:rsidP="00347A5F">
            <w:pPr>
              <w:pStyle w:val="ListParagraph"/>
              <w:numPr>
                <w:ilvl w:val="0"/>
                <w:numId w:val="6"/>
              </w:numPr>
              <w:tabs>
                <w:tab w:val="left" w:pos="594"/>
              </w:tabs>
              <w:ind w:left="204" w:hanging="180"/>
              <w:rPr>
                <w:rFonts w:ascii="Arial Narrow" w:hAnsi="Arial Narrow"/>
              </w:rPr>
            </w:pPr>
            <w:r w:rsidRPr="00347A5F">
              <w:rPr>
                <w:rFonts w:ascii="Arial Narrow" w:hAnsi="Arial Narrow"/>
                <w:sz w:val="22"/>
                <w:szCs w:val="22"/>
              </w:rPr>
              <w:t>Contributing to the welfare of yo</w:t>
            </w:r>
            <w:r w:rsidR="0024200A">
              <w:rPr>
                <w:rFonts w:ascii="Arial Narrow" w:hAnsi="Arial Narrow"/>
                <w:sz w:val="22"/>
                <w:szCs w:val="22"/>
              </w:rPr>
              <w:t>u</w:t>
            </w:r>
            <w:r w:rsidRPr="00347A5F">
              <w:rPr>
                <w:rFonts w:ascii="Arial Narrow" w:hAnsi="Arial Narrow"/>
                <w:sz w:val="22"/>
                <w:szCs w:val="22"/>
              </w:rPr>
              <w:t>r community</w:t>
            </w:r>
          </w:p>
          <w:tbl>
            <w:tblPr>
              <w:tblStyle w:val="TableGrid"/>
              <w:tblW w:w="0" w:type="auto"/>
              <w:tblLook w:val="04A0" w:firstRow="1" w:lastRow="0" w:firstColumn="1" w:lastColumn="0" w:noHBand="0" w:noVBand="1"/>
            </w:tblPr>
            <w:tblGrid>
              <w:gridCol w:w="936"/>
              <w:gridCol w:w="967"/>
              <w:gridCol w:w="1234"/>
              <w:gridCol w:w="1234"/>
            </w:tblGrid>
            <w:tr w:rsidR="00B72CF3" w:rsidRPr="00C0396A" w:rsidTr="00836D0B">
              <w:tc>
                <w:tcPr>
                  <w:tcW w:w="936" w:type="dxa"/>
                </w:tcPr>
                <w:p w:rsidR="00B72CF3" w:rsidRPr="00C0396A" w:rsidRDefault="00B72CF3" w:rsidP="008164C7">
                  <w:pPr>
                    <w:tabs>
                      <w:tab w:val="left" w:pos="594"/>
                    </w:tabs>
                    <w:jc w:val="right"/>
                    <w:rPr>
                      <w:rFonts w:ascii="Arial Narrow" w:hAnsi="Arial Narrow"/>
                      <w:sz w:val="22"/>
                    </w:rPr>
                  </w:pPr>
                </w:p>
              </w:tc>
              <w:tc>
                <w:tcPr>
                  <w:tcW w:w="967" w:type="dxa"/>
                </w:tcPr>
                <w:p w:rsidR="00B72CF3" w:rsidRPr="00C0396A" w:rsidRDefault="00B72CF3" w:rsidP="008164C7">
                  <w:pPr>
                    <w:tabs>
                      <w:tab w:val="left" w:pos="594"/>
                    </w:tabs>
                    <w:jc w:val="center"/>
                    <w:rPr>
                      <w:rFonts w:ascii="Arial Narrow" w:hAnsi="Arial Narrow"/>
                      <w:sz w:val="22"/>
                    </w:rPr>
                  </w:pPr>
                  <w:r w:rsidRPr="00C0396A">
                    <w:rPr>
                      <w:rFonts w:ascii="Arial Narrow" w:hAnsi="Arial Narrow"/>
                      <w:sz w:val="22"/>
                    </w:rPr>
                    <w:t>2007</w:t>
                  </w:r>
                </w:p>
                <w:p w:rsidR="00B72CF3" w:rsidRPr="00C0396A" w:rsidRDefault="00B72CF3" w:rsidP="008164C7">
                  <w:pPr>
                    <w:tabs>
                      <w:tab w:val="left" w:pos="594"/>
                    </w:tabs>
                    <w:jc w:val="center"/>
                    <w:rPr>
                      <w:rFonts w:ascii="Arial Narrow" w:hAnsi="Arial Narrow"/>
                      <w:sz w:val="22"/>
                    </w:rPr>
                  </w:pPr>
                  <w:r w:rsidRPr="00C0396A">
                    <w:rPr>
                      <w:rFonts w:ascii="Arial Narrow" w:hAnsi="Arial Narrow"/>
                      <w:sz w:val="22"/>
                    </w:rPr>
                    <w:t>NMU</w:t>
                  </w:r>
                </w:p>
              </w:tc>
              <w:tc>
                <w:tcPr>
                  <w:tcW w:w="1234" w:type="dxa"/>
                </w:tcPr>
                <w:p w:rsidR="00B72CF3" w:rsidRPr="00C0396A" w:rsidRDefault="00B72CF3" w:rsidP="008164C7">
                  <w:pPr>
                    <w:tabs>
                      <w:tab w:val="left" w:pos="594"/>
                    </w:tabs>
                    <w:jc w:val="center"/>
                    <w:rPr>
                      <w:rFonts w:ascii="Arial Narrow" w:hAnsi="Arial Narrow"/>
                      <w:sz w:val="22"/>
                    </w:rPr>
                  </w:pPr>
                  <w:r w:rsidRPr="00C0396A">
                    <w:rPr>
                      <w:rFonts w:ascii="Arial Narrow" w:hAnsi="Arial Narrow"/>
                      <w:sz w:val="22"/>
                    </w:rPr>
                    <w:t xml:space="preserve">2010 </w:t>
                  </w:r>
                </w:p>
                <w:p w:rsidR="00B72CF3" w:rsidRPr="00C0396A" w:rsidRDefault="00B72CF3" w:rsidP="008164C7">
                  <w:pPr>
                    <w:tabs>
                      <w:tab w:val="left" w:pos="594"/>
                    </w:tabs>
                    <w:jc w:val="center"/>
                    <w:rPr>
                      <w:rFonts w:ascii="Arial Narrow" w:hAnsi="Arial Narrow"/>
                      <w:sz w:val="22"/>
                    </w:rPr>
                  </w:pPr>
                  <w:r w:rsidRPr="00C0396A">
                    <w:rPr>
                      <w:rFonts w:ascii="Arial Narrow" w:hAnsi="Arial Narrow"/>
                      <w:sz w:val="22"/>
                    </w:rPr>
                    <w:t>NMU</w:t>
                  </w:r>
                </w:p>
              </w:tc>
              <w:tc>
                <w:tcPr>
                  <w:tcW w:w="1234" w:type="dxa"/>
                </w:tcPr>
                <w:p w:rsidR="0079563B" w:rsidRPr="00C0396A" w:rsidRDefault="0079563B" w:rsidP="008164C7">
                  <w:pPr>
                    <w:tabs>
                      <w:tab w:val="left" w:pos="594"/>
                    </w:tabs>
                    <w:jc w:val="center"/>
                    <w:rPr>
                      <w:rFonts w:ascii="Arial Narrow" w:hAnsi="Arial Narrow"/>
                      <w:sz w:val="22"/>
                    </w:rPr>
                  </w:pPr>
                  <w:r w:rsidRPr="00C0396A">
                    <w:rPr>
                      <w:rFonts w:ascii="Arial Narrow" w:hAnsi="Arial Narrow"/>
                      <w:sz w:val="22"/>
                    </w:rPr>
                    <w:t>2010</w:t>
                  </w:r>
                </w:p>
                <w:p w:rsidR="00B72CF3" w:rsidRPr="00C0396A" w:rsidRDefault="009F56A5" w:rsidP="008164C7">
                  <w:pPr>
                    <w:tabs>
                      <w:tab w:val="left" w:pos="594"/>
                    </w:tabs>
                    <w:jc w:val="center"/>
                    <w:rPr>
                      <w:rFonts w:ascii="Arial Narrow" w:hAnsi="Arial Narrow"/>
                      <w:sz w:val="22"/>
                    </w:rPr>
                  </w:pPr>
                  <w:r w:rsidRPr="00C0396A">
                    <w:rPr>
                      <w:rFonts w:ascii="Arial Narrow" w:hAnsi="Arial Narrow"/>
                      <w:sz w:val="22"/>
                    </w:rPr>
                    <w:t>Midwest Carnegie</w:t>
                  </w:r>
                </w:p>
              </w:tc>
            </w:tr>
            <w:tr w:rsidR="00B72CF3" w:rsidRPr="00C0396A" w:rsidTr="00836D0B">
              <w:tc>
                <w:tcPr>
                  <w:tcW w:w="936" w:type="dxa"/>
                </w:tcPr>
                <w:p w:rsidR="00B72CF3" w:rsidRPr="00C0396A" w:rsidRDefault="00B72CF3" w:rsidP="0024200A">
                  <w:pPr>
                    <w:tabs>
                      <w:tab w:val="left" w:pos="594"/>
                    </w:tabs>
                    <w:jc w:val="center"/>
                    <w:rPr>
                      <w:rFonts w:ascii="Arial Narrow" w:hAnsi="Arial Narrow"/>
                      <w:sz w:val="22"/>
                    </w:rPr>
                  </w:pPr>
                  <w:r w:rsidRPr="00C0396A">
                    <w:rPr>
                      <w:rFonts w:ascii="Arial Narrow" w:hAnsi="Arial Narrow"/>
                      <w:sz w:val="22"/>
                    </w:rPr>
                    <w:t>FY</w:t>
                  </w:r>
                </w:p>
              </w:tc>
              <w:tc>
                <w:tcPr>
                  <w:tcW w:w="967" w:type="dxa"/>
                </w:tcPr>
                <w:p w:rsidR="00B72CF3" w:rsidRPr="00C0396A" w:rsidRDefault="00B72CF3" w:rsidP="0024200A">
                  <w:pPr>
                    <w:tabs>
                      <w:tab w:val="left" w:pos="594"/>
                    </w:tabs>
                    <w:jc w:val="center"/>
                    <w:rPr>
                      <w:rFonts w:ascii="Arial Narrow" w:hAnsi="Arial Narrow"/>
                      <w:sz w:val="22"/>
                    </w:rPr>
                  </w:pPr>
                  <w:r w:rsidRPr="00C0396A">
                    <w:rPr>
                      <w:rFonts w:ascii="Arial Narrow" w:hAnsi="Arial Narrow"/>
                      <w:sz w:val="22"/>
                    </w:rPr>
                    <w:t>2.37</w:t>
                  </w:r>
                </w:p>
              </w:tc>
              <w:tc>
                <w:tcPr>
                  <w:tcW w:w="1234" w:type="dxa"/>
                </w:tcPr>
                <w:p w:rsidR="00B72CF3" w:rsidRPr="00C0396A" w:rsidRDefault="00B72CF3" w:rsidP="0024200A">
                  <w:pPr>
                    <w:tabs>
                      <w:tab w:val="left" w:pos="594"/>
                    </w:tabs>
                    <w:jc w:val="center"/>
                    <w:rPr>
                      <w:rFonts w:ascii="Arial Narrow" w:hAnsi="Arial Narrow"/>
                      <w:sz w:val="22"/>
                    </w:rPr>
                  </w:pPr>
                  <w:r w:rsidRPr="00C0396A">
                    <w:rPr>
                      <w:rFonts w:ascii="Arial Narrow" w:hAnsi="Arial Narrow"/>
                      <w:sz w:val="22"/>
                    </w:rPr>
                    <w:t>2.47</w:t>
                  </w:r>
                </w:p>
              </w:tc>
              <w:tc>
                <w:tcPr>
                  <w:tcW w:w="1234" w:type="dxa"/>
                </w:tcPr>
                <w:p w:rsidR="00B72CF3" w:rsidRPr="00C0396A" w:rsidRDefault="009F56A5" w:rsidP="0024200A">
                  <w:pPr>
                    <w:tabs>
                      <w:tab w:val="left" w:pos="594"/>
                    </w:tabs>
                    <w:jc w:val="center"/>
                    <w:rPr>
                      <w:rFonts w:ascii="Arial Narrow" w:hAnsi="Arial Narrow"/>
                      <w:sz w:val="22"/>
                    </w:rPr>
                  </w:pPr>
                  <w:r w:rsidRPr="00C0396A">
                    <w:rPr>
                      <w:rFonts w:ascii="Arial Narrow" w:hAnsi="Arial Narrow"/>
                      <w:sz w:val="22"/>
                    </w:rPr>
                    <w:t>2.31</w:t>
                  </w:r>
                </w:p>
              </w:tc>
            </w:tr>
            <w:tr w:rsidR="00B72CF3" w:rsidRPr="00C0396A" w:rsidTr="00836D0B">
              <w:tc>
                <w:tcPr>
                  <w:tcW w:w="936" w:type="dxa"/>
                </w:tcPr>
                <w:p w:rsidR="00B72CF3" w:rsidRPr="00C0396A" w:rsidRDefault="00B72CF3" w:rsidP="0024200A">
                  <w:pPr>
                    <w:tabs>
                      <w:tab w:val="left" w:pos="594"/>
                    </w:tabs>
                    <w:jc w:val="center"/>
                    <w:rPr>
                      <w:rFonts w:ascii="Arial Narrow" w:hAnsi="Arial Narrow"/>
                      <w:sz w:val="22"/>
                    </w:rPr>
                  </w:pPr>
                  <w:r w:rsidRPr="00C0396A">
                    <w:rPr>
                      <w:rFonts w:ascii="Arial Narrow" w:hAnsi="Arial Narrow"/>
                      <w:sz w:val="22"/>
                    </w:rPr>
                    <w:t>SR</w:t>
                  </w:r>
                </w:p>
              </w:tc>
              <w:tc>
                <w:tcPr>
                  <w:tcW w:w="967" w:type="dxa"/>
                </w:tcPr>
                <w:p w:rsidR="00B72CF3" w:rsidRPr="00C0396A" w:rsidRDefault="00B72CF3" w:rsidP="0024200A">
                  <w:pPr>
                    <w:tabs>
                      <w:tab w:val="left" w:pos="594"/>
                    </w:tabs>
                    <w:jc w:val="center"/>
                    <w:rPr>
                      <w:rFonts w:ascii="Arial Narrow" w:hAnsi="Arial Narrow"/>
                      <w:sz w:val="22"/>
                    </w:rPr>
                  </w:pPr>
                  <w:r w:rsidRPr="00C0396A">
                    <w:rPr>
                      <w:rFonts w:ascii="Arial Narrow" w:hAnsi="Arial Narrow"/>
                      <w:sz w:val="22"/>
                    </w:rPr>
                    <w:t>2.41</w:t>
                  </w:r>
                </w:p>
              </w:tc>
              <w:tc>
                <w:tcPr>
                  <w:tcW w:w="1234" w:type="dxa"/>
                </w:tcPr>
                <w:p w:rsidR="00B72CF3" w:rsidRPr="00C0396A" w:rsidRDefault="00B72CF3" w:rsidP="0024200A">
                  <w:pPr>
                    <w:tabs>
                      <w:tab w:val="left" w:pos="594"/>
                    </w:tabs>
                    <w:jc w:val="center"/>
                    <w:rPr>
                      <w:rFonts w:ascii="Arial Narrow" w:hAnsi="Arial Narrow"/>
                      <w:sz w:val="22"/>
                    </w:rPr>
                  </w:pPr>
                  <w:r w:rsidRPr="00C0396A">
                    <w:rPr>
                      <w:rFonts w:ascii="Arial Narrow" w:hAnsi="Arial Narrow"/>
                      <w:sz w:val="22"/>
                    </w:rPr>
                    <w:t>2.64</w:t>
                  </w:r>
                </w:p>
              </w:tc>
              <w:tc>
                <w:tcPr>
                  <w:tcW w:w="1234" w:type="dxa"/>
                </w:tcPr>
                <w:p w:rsidR="00B72CF3" w:rsidRPr="00C0396A" w:rsidRDefault="009F56A5" w:rsidP="0024200A">
                  <w:pPr>
                    <w:tabs>
                      <w:tab w:val="left" w:pos="594"/>
                    </w:tabs>
                    <w:jc w:val="center"/>
                    <w:rPr>
                      <w:rFonts w:ascii="Arial Narrow" w:hAnsi="Arial Narrow"/>
                      <w:sz w:val="22"/>
                    </w:rPr>
                  </w:pPr>
                  <w:r w:rsidRPr="00C0396A">
                    <w:rPr>
                      <w:rFonts w:ascii="Arial Narrow" w:hAnsi="Arial Narrow"/>
                      <w:sz w:val="22"/>
                    </w:rPr>
                    <w:t>2.39</w:t>
                  </w:r>
                </w:p>
              </w:tc>
            </w:tr>
          </w:tbl>
          <w:p w:rsidR="00347A5F" w:rsidRDefault="00347A5F" w:rsidP="00347A5F">
            <w:pPr>
              <w:tabs>
                <w:tab w:val="left" w:pos="594"/>
              </w:tabs>
              <w:rPr>
                <w:rFonts w:ascii="Arial Narrow" w:hAnsi="Arial Narrow"/>
              </w:rPr>
            </w:pPr>
          </w:p>
          <w:p w:rsidR="00347A5F" w:rsidRPr="00347A5F" w:rsidRDefault="00347A5F" w:rsidP="00347A5F">
            <w:pPr>
              <w:pStyle w:val="ListParagraph"/>
              <w:numPr>
                <w:ilvl w:val="0"/>
                <w:numId w:val="6"/>
              </w:numPr>
              <w:tabs>
                <w:tab w:val="left" w:pos="594"/>
              </w:tabs>
              <w:ind w:left="204" w:hanging="180"/>
              <w:rPr>
                <w:rFonts w:ascii="Arial Narrow" w:hAnsi="Arial Narrow"/>
              </w:rPr>
            </w:pPr>
            <w:r w:rsidRPr="00347A5F">
              <w:rPr>
                <w:rFonts w:ascii="Arial Narrow" w:hAnsi="Arial Narrow"/>
                <w:sz w:val="22"/>
                <w:szCs w:val="22"/>
              </w:rPr>
              <w:t>Participat</w:t>
            </w:r>
            <w:r w:rsidR="0024200A">
              <w:rPr>
                <w:rFonts w:ascii="Arial Narrow" w:hAnsi="Arial Narrow"/>
                <w:sz w:val="22"/>
                <w:szCs w:val="22"/>
              </w:rPr>
              <w:t xml:space="preserve">ing in co-curricular activities </w:t>
            </w:r>
            <w:r w:rsidRPr="00347A5F">
              <w:rPr>
                <w:rFonts w:ascii="Arial Narrow" w:hAnsi="Arial Narrow"/>
                <w:sz w:val="22"/>
                <w:szCs w:val="22"/>
              </w:rPr>
              <w:t>(organizations, campus publications, student government, fraternity or sorority, intercollegiate or intramural sports, etc.).</w:t>
            </w:r>
          </w:p>
          <w:tbl>
            <w:tblPr>
              <w:tblStyle w:val="TableGrid"/>
              <w:tblW w:w="0" w:type="auto"/>
              <w:tblLook w:val="04A0" w:firstRow="1" w:lastRow="0" w:firstColumn="1" w:lastColumn="0" w:noHBand="0" w:noVBand="1"/>
            </w:tblPr>
            <w:tblGrid>
              <w:gridCol w:w="936"/>
              <w:gridCol w:w="967"/>
              <w:gridCol w:w="1234"/>
              <w:gridCol w:w="1234"/>
            </w:tblGrid>
            <w:tr w:rsidR="00B72CF3" w:rsidRPr="00C0396A" w:rsidTr="00626EDF">
              <w:tc>
                <w:tcPr>
                  <w:tcW w:w="936" w:type="dxa"/>
                </w:tcPr>
                <w:p w:rsidR="00B72CF3" w:rsidRPr="00C0396A" w:rsidRDefault="00B72CF3" w:rsidP="008164C7">
                  <w:pPr>
                    <w:tabs>
                      <w:tab w:val="left" w:pos="594"/>
                    </w:tabs>
                    <w:jc w:val="right"/>
                    <w:rPr>
                      <w:rFonts w:ascii="Arial Narrow" w:hAnsi="Arial Narrow"/>
                      <w:sz w:val="22"/>
                    </w:rPr>
                  </w:pPr>
                </w:p>
              </w:tc>
              <w:tc>
                <w:tcPr>
                  <w:tcW w:w="967" w:type="dxa"/>
                </w:tcPr>
                <w:p w:rsidR="00B72CF3" w:rsidRPr="00C0396A" w:rsidRDefault="00B72CF3" w:rsidP="008164C7">
                  <w:pPr>
                    <w:tabs>
                      <w:tab w:val="left" w:pos="594"/>
                    </w:tabs>
                    <w:jc w:val="center"/>
                    <w:rPr>
                      <w:rFonts w:ascii="Arial Narrow" w:hAnsi="Arial Narrow"/>
                      <w:sz w:val="22"/>
                    </w:rPr>
                  </w:pPr>
                  <w:r w:rsidRPr="00C0396A">
                    <w:rPr>
                      <w:rFonts w:ascii="Arial Narrow" w:hAnsi="Arial Narrow"/>
                      <w:sz w:val="22"/>
                    </w:rPr>
                    <w:t>2007</w:t>
                  </w:r>
                </w:p>
                <w:p w:rsidR="00B72CF3" w:rsidRPr="00C0396A" w:rsidRDefault="00B72CF3" w:rsidP="008164C7">
                  <w:pPr>
                    <w:tabs>
                      <w:tab w:val="left" w:pos="594"/>
                    </w:tabs>
                    <w:jc w:val="center"/>
                    <w:rPr>
                      <w:rFonts w:ascii="Arial Narrow" w:hAnsi="Arial Narrow"/>
                      <w:sz w:val="22"/>
                    </w:rPr>
                  </w:pPr>
                  <w:r w:rsidRPr="00C0396A">
                    <w:rPr>
                      <w:rFonts w:ascii="Arial Narrow" w:hAnsi="Arial Narrow"/>
                      <w:sz w:val="22"/>
                    </w:rPr>
                    <w:t>NMU</w:t>
                  </w:r>
                </w:p>
              </w:tc>
              <w:tc>
                <w:tcPr>
                  <w:tcW w:w="1234" w:type="dxa"/>
                </w:tcPr>
                <w:p w:rsidR="00B72CF3" w:rsidRPr="00C0396A" w:rsidRDefault="00B72CF3" w:rsidP="008164C7">
                  <w:pPr>
                    <w:tabs>
                      <w:tab w:val="left" w:pos="594"/>
                    </w:tabs>
                    <w:jc w:val="center"/>
                    <w:rPr>
                      <w:rFonts w:ascii="Arial Narrow" w:hAnsi="Arial Narrow"/>
                      <w:sz w:val="22"/>
                    </w:rPr>
                  </w:pPr>
                  <w:r w:rsidRPr="00C0396A">
                    <w:rPr>
                      <w:rFonts w:ascii="Arial Narrow" w:hAnsi="Arial Narrow"/>
                      <w:sz w:val="22"/>
                    </w:rPr>
                    <w:t xml:space="preserve">2010 </w:t>
                  </w:r>
                </w:p>
                <w:p w:rsidR="00B72CF3" w:rsidRPr="00C0396A" w:rsidRDefault="00B72CF3" w:rsidP="008164C7">
                  <w:pPr>
                    <w:tabs>
                      <w:tab w:val="left" w:pos="594"/>
                    </w:tabs>
                    <w:jc w:val="center"/>
                    <w:rPr>
                      <w:rFonts w:ascii="Arial Narrow" w:hAnsi="Arial Narrow"/>
                      <w:sz w:val="22"/>
                    </w:rPr>
                  </w:pPr>
                  <w:r w:rsidRPr="00C0396A">
                    <w:rPr>
                      <w:rFonts w:ascii="Arial Narrow" w:hAnsi="Arial Narrow"/>
                      <w:sz w:val="22"/>
                    </w:rPr>
                    <w:t>NMU</w:t>
                  </w:r>
                </w:p>
              </w:tc>
              <w:tc>
                <w:tcPr>
                  <w:tcW w:w="1234" w:type="dxa"/>
                </w:tcPr>
                <w:p w:rsidR="0079563B" w:rsidRPr="00C0396A" w:rsidRDefault="0079563B" w:rsidP="008164C7">
                  <w:pPr>
                    <w:tabs>
                      <w:tab w:val="left" w:pos="594"/>
                    </w:tabs>
                    <w:jc w:val="center"/>
                    <w:rPr>
                      <w:rFonts w:ascii="Arial Narrow" w:hAnsi="Arial Narrow"/>
                      <w:sz w:val="22"/>
                    </w:rPr>
                  </w:pPr>
                  <w:r w:rsidRPr="00C0396A">
                    <w:rPr>
                      <w:rFonts w:ascii="Arial Narrow" w:hAnsi="Arial Narrow"/>
                      <w:sz w:val="22"/>
                    </w:rPr>
                    <w:t>2010</w:t>
                  </w:r>
                </w:p>
                <w:p w:rsidR="00B72CF3" w:rsidRPr="00C0396A" w:rsidRDefault="009F56A5" w:rsidP="008164C7">
                  <w:pPr>
                    <w:tabs>
                      <w:tab w:val="left" w:pos="594"/>
                    </w:tabs>
                    <w:jc w:val="center"/>
                    <w:rPr>
                      <w:rFonts w:ascii="Arial Narrow" w:hAnsi="Arial Narrow"/>
                      <w:sz w:val="22"/>
                    </w:rPr>
                  </w:pPr>
                  <w:r w:rsidRPr="00C0396A">
                    <w:rPr>
                      <w:rFonts w:ascii="Arial Narrow" w:hAnsi="Arial Narrow"/>
                      <w:sz w:val="22"/>
                    </w:rPr>
                    <w:t>Midwest Carnegie</w:t>
                  </w:r>
                </w:p>
              </w:tc>
            </w:tr>
            <w:tr w:rsidR="00B72CF3" w:rsidRPr="00C0396A" w:rsidTr="00626EDF">
              <w:tc>
                <w:tcPr>
                  <w:tcW w:w="936" w:type="dxa"/>
                </w:tcPr>
                <w:p w:rsidR="00B72CF3" w:rsidRPr="00C0396A" w:rsidRDefault="00B72CF3" w:rsidP="0024200A">
                  <w:pPr>
                    <w:tabs>
                      <w:tab w:val="left" w:pos="594"/>
                    </w:tabs>
                    <w:jc w:val="center"/>
                    <w:rPr>
                      <w:rFonts w:ascii="Arial Narrow" w:hAnsi="Arial Narrow"/>
                      <w:sz w:val="22"/>
                    </w:rPr>
                  </w:pPr>
                  <w:r w:rsidRPr="00C0396A">
                    <w:rPr>
                      <w:rFonts w:ascii="Arial Narrow" w:hAnsi="Arial Narrow"/>
                      <w:sz w:val="22"/>
                    </w:rPr>
                    <w:t>FY</w:t>
                  </w:r>
                </w:p>
              </w:tc>
              <w:tc>
                <w:tcPr>
                  <w:tcW w:w="967" w:type="dxa"/>
                </w:tcPr>
                <w:p w:rsidR="00B72CF3" w:rsidRPr="00C0396A" w:rsidRDefault="00B72CF3" w:rsidP="0024200A">
                  <w:pPr>
                    <w:tabs>
                      <w:tab w:val="left" w:pos="594"/>
                    </w:tabs>
                    <w:jc w:val="center"/>
                    <w:rPr>
                      <w:rFonts w:ascii="Arial Narrow" w:hAnsi="Arial Narrow"/>
                      <w:sz w:val="22"/>
                    </w:rPr>
                  </w:pPr>
                  <w:r w:rsidRPr="00C0396A">
                    <w:rPr>
                      <w:rFonts w:ascii="Arial Narrow" w:hAnsi="Arial Narrow"/>
                      <w:sz w:val="22"/>
                    </w:rPr>
                    <w:t>2.36</w:t>
                  </w:r>
                </w:p>
              </w:tc>
              <w:tc>
                <w:tcPr>
                  <w:tcW w:w="1234" w:type="dxa"/>
                </w:tcPr>
                <w:p w:rsidR="00B72CF3" w:rsidRPr="00C0396A" w:rsidRDefault="00B72CF3" w:rsidP="0024200A">
                  <w:pPr>
                    <w:tabs>
                      <w:tab w:val="left" w:pos="594"/>
                    </w:tabs>
                    <w:jc w:val="center"/>
                    <w:rPr>
                      <w:rFonts w:ascii="Arial Narrow" w:hAnsi="Arial Narrow"/>
                      <w:sz w:val="22"/>
                    </w:rPr>
                  </w:pPr>
                  <w:r w:rsidRPr="00C0396A">
                    <w:rPr>
                      <w:rFonts w:ascii="Arial Narrow" w:hAnsi="Arial Narrow"/>
                      <w:sz w:val="22"/>
                    </w:rPr>
                    <w:t>2.36</w:t>
                  </w:r>
                </w:p>
              </w:tc>
              <w:tc>
                <w:tcPr>
                  <w:tcW w:w="1234" w:type="dxa"/>
                </w:tcPr>
                <w:p w:rsidR="00B72CF3" w:rsidRPr="00C0396A" w:rsidRDefault="009F56A5" w:rsidP="0024200A">
                  <w:pPr>
                    <w:tabs>
                      <w:tab w:val="left" w:pos="594"/>
                    </w:tabs>
                    <w:jc w:val="center"/>
                    <w:rPr>
                      <w:rFonts w:ascii="Arial Narrow" w:hAnsi="Arial Narrow"/>
                      <w:sz w:val="22"/>
                    </w:rPr>
                  </w:pPr>
                  <w:r w:rsidRPr="00C0396A">
                    <w:rPr>
                      <w:rFonts w:ascii="Arial Narrow" w:hAnsi="Arial Narrow"/>
                      <w:sz w:val="22"/>
                    </w:rPr>
                    <w:t>2.13</w:t>
                  </w:r>
                </w:p>
              </w:tc>
            </w:tr>
            <w:tr w:rsidR="00B72CF3" w:rsidRPr="00C0396A" w:rsidTr="00626EDF">
              <w:tc>
                <w:tcPr>
                  <w:tcW w:w="936" w:type="dxa"/>
                </w:tcPr>
                <w:p w:rsidR="00B72CF3" w:rsidRPr="00C0396A" w:rsidRDefault="00B72CF3" w:rsidP="0024200A">
                  <w:pPr>
                    <w:tabs>
                      <w:tab w:val="left" w:pos="594"/>
                    </w:tabs>
                    <w:jc w:val="center"/>
                    <w:rPr>
                      <w:rFonts w:ascii="Arial Narrow" w:hAnsi="Arial Narrow"/>
                      <w:sz w:val="22"/>
                    </w:rPr>
                  </w:pPr>
                  <w:r w:rsidRPr="00C0396A">
                    <w:rPr>
                      <w:rFonts w:ascii="Arial Narrow" w:hAnsi="Arial Narrow"/>
                      <w:sz w:val="22"/>
                    </w:rPr>
                    <w:t>SR</w:t>
                  </w:r>
                </w:p>
              </w:tc>
              <w:tc>
                <w:tcPr>
                  <w:tcW w:w="967" w:type="dxa"/>
                </w:tcPr>
                <w:p w:rsidR="00B72CF3" w:rsidRPr="00C0396A" w:rsidRDefault="00B72CF3" w:rsidP="0024200A">
                  <w:pPr>
                    <w:tabs>
                      <w:tab w:val="left" w:pos="594"/>
                    </w:tabs>
                    <w:jc w:val="center"/>
                    <w:rPr>
                      <w:rFonts w:ascii="Arial Narrow" w:hAnsi="Arial Narrow"/>
                      <w:sz w:val="22"/>
                    </w:rPr>
                  </w:pPr>
                  <w:r w:rsidRPr="00C0396A">
                    <w:rPr>
                      <w:rFonts w:ascii="Arial Narrow" w:hAnsi="Arial Narrow"/>
                      <w:sz w:val="22"/>
                    </w:rPr>
                    <w:t>2.15</w:t>
                  </w:r>
                </w:p>
              </w:tc>
              <w:tc>
                <w:tcPr>
                  <w:tcW w:w="1234" w:type="dxa"/>
                </w:tcPr>
                <w:p w:rsidR="00B72CF3" w:rsidRPr="00C0396A" w:rsidRDefault="00B72CF3" w:rsidP="0024200A">
                  <w:pPr>
                    <w:tabs>
                      <w:tab w:val="left" w:pos="594"/>
                    </w:tabs>
                    <w:jc w:val="center"/>
                    <w:rPr>
                      <w:rFonts w:ascii="Arial Narrow" w:hAnsi="Arial Narrow"/>
                      <w:sz w:val="22"/>
                    </w:rPr>
                  </w:pPr>
                  <w:r w:rsidRPr="00C0396A">
                    <w:rPr>
                      <w:rFonts w:ascii="Arial Narrow" w:hAnsi="Arial Narrow"/>
                      <w:sz w:val="22"/>
                    </w:rPr>
                    <w:t>2.33</w:t>
                  </w:r>
                </w:p>
              </w:tc>
              <w:tc>
                <w:tcPr>
                  <w:tcW w:w="1234" w:type="dxa"/>
                </w:tcPr>
                <w:p w:rsidR="00B72CF3" w:rsidRPr="00C0396A" w:rsidRDefault="009F56A5" w:rsidP="0024200A">
                  <w:pPr>
                    <w:tabs>
                      <w:tab w:val="left" w:pos="594"/>
                    </w:tabs>
                    <w:jc w:val="center"/>
                    <w:rPr>
                      <w:rFonts w:ascii="Arial Narrow" w:hAnsi="Arial Narrow"/>
                      <w:sz w:val="22"/>
                    </w:rPr>
                  </w:pPr>
                  <w:r w:rsidRPr="00C0396A">
                    <w:rPr>
                      <w:rFonts w:ascii="Arial Narrow" w:hAnsi="Arial Narrow"/>
                      <w:sz w:val="22"/>
                    </w:rPr>
                    <w:t>2.04</w:t>
                  </w:r>
                </w:p>
              </w:tc>
            </w:tr>
          </w:tbl>
          <w:p w:rsidR="00347A5F" w:rsidRDefault="00347A5F" w:rsidP="00347A5F">
            <w:pPr>
              <w:tabs>
                <w:tab w:val="left" w:pos="594"/>
              </w:tabs>
              <w:rPr>
                <w:rFonts w:ascii="Arial Narrow" w:hAnsi="Arial Narrow"/>
              </w:rPr>
            </w:pPr>
          </w:p>
          <w:p w:rsidR="00347A5F" w:rsidRPr="00347A5F" w:rsidRDefault="00347A5F" w:rsidP="00347A5F">
            <w:pPr>
              <w:pStyle w:val="ListParagraph"/>
              <w:numPr>
                <w:ilvl w:val="0"/>
                <w:numId w:val="6"/>
              </w:numPr>
              <w:tabs>
                <w:tab w:val="left" w:pos="594"/>
              </w:tabs>
              <w:ind w:left="204" w:hanging="180"/>
              <w:rPr>
                <w:rFonts w:ascii="Arial Narrow" w:hAnsi="Arial Narrow"/>
              </w:rPr>
            </w:pPr>
            <w:r w:rsidRPr="00347A5F">
              <w:rPr>
                <w:rFonts w:ascii="Arial Narrow" w:hAnsi="Arial Narrow"/>
                <w:sz w:val="22"/>
                <w:szCs w:val="22"/>
              </w:rPr>
              <w:t xml:space="preserve">Attending campus events and activities (special speakers, cultural performances, athletic events, etc.) </w:t>
            </w:r>
          </w:p>
          <w:tbl>
            <w:tblPr>
              <w:tblStyle w:val="TableGrid"/>
              <w:tblW w:w="0" w:type="auto"/>
              <w:tblLook w:val="04A0" w:firstRow="1" w:lastRow="0" w:firstColumn="1" w:lastColumn="0" w:noHBand="0" w:noVBand="1"/>
            </w:tblPr>
            <w:tblGrid>
              <w:gridCol w:w="936"/>
              <w:gridCol w:w="967"/>
              <w:gridCol w:w="1234"/>
              <w:gridCol w:w="1234"/>
            </w:tblGrid>
            <w:tr w:rsidR="009F56A5" w:rsidRPr="00C0396A" w:rsidTr="000C03D8">
              <w:tc>
                <w:tcPr>
                  <w:tcW w:w="936" w:type="dxa"/>
                </w:tcPr>
                <w:p w:rsidR="009F56A5" w:rsidRPr="00C0396A" w:rsidRDefault="009F56A5" w:rsidP="008164C7">
                  <w:pPr>
                    <w:tabs>
                      <w:tab w:val="left" w:pos="594"/>
                    </w:tabs>
                    <w:jc w:val="right"/>
                    <w:rPr>
                      <w:rFonts w:ascii="Arial Narrow" w:hAnsi="Arial Narrow"/>
                      <w:sz w:val="22"/>
                    </w:rPr>
                  </w:pPr>
                </w:p>
              </w:tc>
              <w:tc>
                <w:tcPr>
                  <w:tcW w:w="967" w:type="dxa"/>
                </w:tcPr>
                <w:p w:rsidR="009F56A5" w:rsidRPr="00C0396A" w:rsidRDefault="009F56A5" w:rsidP="008164C7">
                  <w:pPr>
                    <w:tabs>
                      <w:tab w:val="left" w:pos="594"/>
                    </w:tabs>
                    <w:jc w:val="center"/>
                    <w:rPr>
                      <w:rFonts w:ascii="Arial Narrow" w:hAnsi="Arial Narrow"/>
                      <w:sz w:val="22"/>
                    </w:rPr>
                  </w:pPr>
                  <w:r w:rsidRPr="00C0396A">
                    <w:rPr>
                      <w:rFonts w:ascii="Arial Narrow" w:hAnsi="Arial Narrow"/>
                      <w:sz w:val="22"/>
                    </w:rPr>
                    <w:t>2007</w:t>
                  </w:r>
                </w:p>
                <w:p w:rsidR="009F56A5" w:rsidRPr="00C0396A" w:rsidRDefault="009F56A5" w:rsidP="008164C7">
                  <w:pPr>
                    <w:tabs>
                      <w:tab w:val="left" w:pos="594"/>
                    </w:tabs>
                    <w:jc w:val="center"/>
                    <w:rPr>
                      <w:rFonts w:ascii="Arial Narrow" w:hAnsi="Arial Narrow"/>
                      <w:sz w:val="22"/>
                    </w:rPr>
                  </w:pPr>
                  <w:r w:rsidRPr="00C0396A">
                    <w:rPr>
                      <w:rFonts w:ascii="Arial Narrow" w:hAnsi="Arial Narrow"/>
                      <w:sz w:val="22"/>
                    </w:rPr>
                    <w:t>NMU</w:t>
                  </w:r>
                </w:p>
              </w:tc>
              <w:tc>
                <w:tcPr>
                  <w:tcW w:w="1234" w:type="dxa"/>
                </w:tcPr>
                <w:p w:rsidR="009F56A5" w:rsidRPr="00C0396A" w:rsidRDefault="009F56A5" w:rsidP="008164C7">
                  <w:pPr>
                    <w:tabs>
                      <w:tab w:val="left" w:pos="594"/>
                    </w:tabs>
                    <w:jc w:val="center"/>
                    <w:rPr>
                      <w:rFonts w:ascii="Arial Narrow" w:hAnsi="Arial Narrow"/>
                      <w:sz w:val="22"/>
                    </w:rPr>
                  </w:pPr>
                  <w:r w:rsidRPr="00C0396A">
                    <w:rPr>
                      <w:rFonts w:ascii="Arial Narrow" w:hAnsi="Arial Narrow"/>
                      <w:sz w:val="22"/>
                    </w:rPr>
                    <w:t xml:space="preserve">2010 </w:t>
                  </w:r>
                </w:p>
                <w:p w:rsidR="009F56A5" w:rsidRPr="00C0396A" w:rsidRDefault="009F56A5" w:rsidP="008164C7">
                  <w:pPr>
                    <w:tabs>
                      <w:tab w:val="left" w:pos="594"/>
                    </w:tabs>
                    <w:jc w:val="center"/>
                    <w:rPr>
                      <w:rFonts w:ascii="Arial Narrow" w:hAnsi="Arial Narrow"/>
                      <w:sz w:val="22"/>
                    </w:rPr>
                  </w:pPr>
                  <w:r w:rsidRPr="00C0396A">
                    <w:rPr>
                      <w:rFonts w:ascii="Arial Narrow" w:hAnsi="Arial Narrow"/>
                      <w:sz w:val="22"/>
                    </w:rPr>
                    <w:t>NMU</w:t>
                  </w:r>
                </w:p>
              </w:tc>
              <w:tc>
                <w:tcPr>
                  <w:tcW w:w="1234" w:type="dxa"/>
                </w:tcPr>
                <w:p w:rsidR="0079563B" w:rsidRPr="00C0396A" w:rsidRDefault="0079563B" w:rsidP="008164C7">
                  <w:pPr>
                    <w:tabs>
                      <w:tab w:val="left" w:pos="594"/>
                    </w:tabs>
                    <w:jc w:val="center"/>
                    <w:rPr>
                      <w:rFonts w:ascii="Arial Narrow" w:hAnsi="Arial Narrow"/>
                      <w:sz w:val="22"/>
                    </w:rPr>
                  </w:pPr>
                  <w:r w:rsidRPr="00C0396A">
                    <w:rPr>
                      <w:rFonts w:ascii="Arial Narrow" w:hAnsi="Arial Narrow"/>
                      <w:sz w:val="22"/>
                    </w:rPr>
                    <w:t>2010</w:t>
                  </w:r>
                </w:p>
                <w:p w:rsidR="009F56A5" w:rsidRPr="00C0396A" w:rsidRDefault="009F56A5" w:rsidP="008164C7">
                  <w:pPr>
                    <w:tabs>
                      <w:tab w:val="left" w:pos="594"/>
                    </w:tabs>
                    <w:jc w:val="center"/>
                    <w:rPr>
                      <w:rFonts w:ascii="Arial Narrow" w:hAnsi="Arial Narrow"/>
                      <w:sz w:val="22"/>
                    </w:rPr>
                  </w:pPr>
                  <w:r w:rsidRPr="00C0396A">
                    <w:rPr>
                      <w:rFonts w:ascii="Arial Narrow" w:hAnsi="Arial Narrow"/>
                      <w:sz w:val="22"/>
                    </w:rPr>
                    <w:t>Midwest Carnegie</w:t>
                  </w:r>
                </w:p>
              </w:tc>
            </w:tr>
            <w:tr w:rsidR="009F56A5" w:rsidRPr="00C0396A" w:rsidTr="000C03D8">
              <w:tc>
                <w:tcPr>
                  <w:tcW w:w="936" w:type="dxa"/>
                </w:tcPr>
                <w:p w:rsidR="009F56A5" w:rsidRPr="00C0396A" w:rsidRDefault="009F56A5" w:rsidP="0024200A">
                  <w:pPr>
                    <w:tabs>
                      <w:tab w:val="left" w:pos="594"/>
                    </w:tabs>
                    <w:jc w:val="center"/>
                    <w:rPr>
                      <w:rFonts w:ascii="Arial Narrow" w:hAnsi="Arial Narrow"/>
                      <w:sz w:val="22"/>
                    </w:rPr>
                  </w:pPr>
                  <w:r w:rsidRPr="00C0396A">
                    <w:rPr>
                      <w:rFonts w:ascii="Arial Narrow" w:hAnsi="Arial Narrow"/>
                      <w:sz w:val="22"/>
                    </w:rPr>
                    <w:t>FY</w:t>
                  </w:r>
                </w:p>
              </w:tc>
              <w:tc>
                <w:tcPr>
                  <w:tcW w:w="967" w:type="dxa"/>
                </w:tcPr>
                <w:p w:rsidR="009F56A5" w:rsidRPr="00C0396A" w:rsidRDefault="009F56A5" w:rsidP="0024200A">
                  <w:pPr>
                    <w:tabs>
                      <w:tab w:val="left" w:pos="594"/>
                    </w:tabs>
                    <w:jc w:val="center"/>
                    <w:rPr>
                      <w:rFonts w:ascii="Arial Narrow" w:hAnsi="Arial Narrow"/>
                      <w:sz w:val="22"/>
                    </w:rPr>
                  </w:pPr>
                  <w:r w:rsidRPr="00C0396A">
                    <w:rPr>
                      <w:rFonts w:ascii="Arial Narrow" w:hAnsi="Arial Narrow"/>
                      <w:sz w:val="22"/>
                    </w:rPr>
                    <w:t>2.89</w:t>
                  </w:r>
                </w:p>
              </w:tc>
              <w:tc>
                <w:tcPr>
                  <w:tcW w:w="1234" w:type="dxa"/>
                </w:tcPr>
                <w:p w:rsidR="009F56A5" w:rsidRPr="00C0396A" w:rsidRDefault="009F56A5" w:rsidP="0024200A">
                  <w:pPr>
                    <w:tabs>
                      <w:tab w:val="left" w:pos="594"/>
                    </w:tabs>
                    <w:jc w:val="center"/>
                    <w:rPr>
                      <w:rFonts w:ascii="Arial Narrow" w:hAnsi="Arial Narrow"/>
                      <w:sz w:val="22"/>
                    </w:rPr>
                  </w:pPr>
                  <w:r w:rsidRPr="00C0396A">
                    <w:rPr>
                      <w:rFonts w:ascii="Arial Narrow" w:hAnsi="Arial Narrow"/>
                      <w:sz w:val="22"/>
                    </w:rPr>
                    <w:t>3.07</w:t>
                  </w:r>
                </w:p>
              </w:tc>
              <w:tc>
                <w:tcPr>
                  <w:tcW w:w="1234" w:type="dxa"/>
                </w:tcPr>
                <w:p w:rsidR="009F56A5" w:rsidRPr="00C0396A" w:rsidRDefault="009F56A5" w:rsidP="0024200A">
                  <w:pPr>
                    <w:tabs>
                      <w:tab w:val="left" w:pos="594"/>
                    </w:tabs>
                    <w:jc w:val="center"/>
                    <w:rPr>
                      <w:rFonts w:ascii="Arial Narrow" w:hAnsi="Arial Narrow"/>
                      <w:sz w:val="22"/>
                    </w:rPr>
                  </w:pPr>
                  <w:r w:rsidRPr="00C0396A">
                    <w:rPr>
                      <w:rFonts w:ascii="Arial Narrow" w:hAnsi="Arial Narrow"/>
                      <w:sz w:val="22"/>
                    </w:rPr>
                    <w:t>2.74</w:t>
                  </w:r>
                </w:p>
              </w:tc>
            </w:tr>
            <w:tr w:rsidR="009F56A5" w:rsidRPr="00C0396A" w:rsidTr="000C03D8">
              <w:tc>
                <w:tcPr>
                  <w:tcW w:w="936" w:type="dxa"/>
                </w:tcPr>
                <w:p w:rsidR="009F56A5" w:rsidRPr="00C0396A" w:rsidRDefault="009F56A5" w:rsidP="0024200A">
                  <w:pPr>
                    <w:tabs>
                      <w:tab w:val="left" w:pos="594"/>
                    </w:tabs>
                    <w:jc w:val="center"/>
                    <w:rPr>
                      <w:rFonts w:ascii="Arial Narrow" w:hAnsi="Arial Narrow"/>
                      <w:sz w:val="22"/>
                    </w:rPr>
                  </w:pPr>
                  <w:r w:rsidRPr="00C0396A">
                    <w:rPr>
                      <w:rFonts w:ascii="Arial Narrow" w:hAnsi="Arial Narrow"/>
                      <w:sz w:val="22"/>
                    </w:rPr>
                    <w:t>SR</w:t>
                  </w:r>
                </w:p>
              </w:tc>
              <w:tc>
                <w:tcPr>
                  <w:tcW w:w="967" w:type="dxa"/>
                </w:tcPr>
                <w:p w:rsidR="009F56A5" w:rsidRPr="00C0396A" w:rsidRDefault="009F56A5" w:rsidP="0024200A">
                  <w:pPr>
                    <w:tabs>
                      <w:tab w:val="left" w:pos="594"/>
                    </w:tabs>
                    <w:jc w:val="center"/>
                    <w:rPr>
                      <w:rFonts w:ascii="Arial Narrow" w:hAnsi="Arial Narrow"/>
                      <w:sz w:val="22"/>
                    </w:rPr>
                  </w:pPr>
                  <w:r w:rsidRPr="00C0396A">
                    <w:rPr>
                      <w:rFonts w:ascii="Arial Narrow" w:hAnsi="Arial Narrow"/>
                      <w:sz w:val="22"/>
                    </w:rPr>
                    <w:t>2.77</w:t>
                  </w:r>
                </w:p>
              </w:tc>
              <w:tc>
                <w:tcPr>
                  <w:tcW w:w="1234" w:type="dxa"/>
                </w:tcPr>
                <w:p w:rsidR="009F56A5" w:rsidRPr="00C0396A" w:rsidRDefault="009F56A5" w:rsidP="0024200A">
                  <w:pPr>
                    <w:tabs>
                      <w:tab w:val="left" w:pos="594"/>
                    </w:tabs>
                    <w:jc w:val="center"/>
                    <w:rPr>
                      <w:rFonts w:ascii="Arial Narrow" w:hAnsi="Arial Narrow"/>
                      <w:sz w:val="22"/>
                    </w:rPr>
                  </w:pPr>
                  <w:r w:rsidRPr="00C0396A">
                    <w:rPr>
                      <w:rFonts w:ascii="Arial Narrow" w:hAnsi="Arial Narrow"/>
                      <w:sz w:val="22"/>
                    </w:rPr>
                    <w:t>2.85</w:t>
                  </w:r>
                </w:p>
              </w:tc>
              <w:tc>
                <w:tcPr>
                  <w:tcW w:w="1234" w:type="dxa"/>
                </w:tcPr>
                <w:p w:rsidR="009F56A5" w:rsidRPr="00C0396A" w:rsidRDefault="009F56A5" w:rsidP="0024200A">
                  <w:pPr>
                    <w:tabs>
                      <w:tab w:val="left" w:pos="594"/>
                    </w:tabs>
                    <w:jc w:val="center"/>
                    <w:rPr>
                      <w:rFonts w:ascii="Arial Narrow" w:hAnsi="Arial Narrow"/>
                      <w:sz w:val="22"/>
                    </w:rPr>
                  </w:pPr>
                  <w:r w:rsidRPr="00C0396A">
                    <w:rPr>
                      <w:rFonts w:ascii="Arial Narrow" w:hAnsi="Arial Narrow"/>
                      <w:sz w:val="22"/>
                    </w:rPr>
                    <w:t>2.55</w:t>
                  </w:r>
                </w:p>
              </w:tc>
            </w:tr>
          </w:tbl>
          <w:p w:rsidR="0023422F" w:rsidRPr="00B452CC" w:rsidRDefault="0023422F" w:rsidP="0023422F">
            <w:pPr>
              <w:pStyle w:val="ListParagraph"/>
              <w:spacing w:after="120"/>
              <w:ind w:left="0"/>
              <w:rPr>
                <w:rFonts w:ascii="Arial Narrow" w:hAnsi="Arial Narrow"/>
              </w:rPr>
            </w:pPr>
          </w:p>
        </w:tc>
      </w:tr>
      <w:tr w:rsidR="00CA67A4" w:rsidRPr="009860CD">
        <w:tc>
          <w:tcPr>
            <w:tcW w:w="5364" w:type="dxa"/>
            <w:tcBorders>
              <w:top w:val="single" w:sz="4" w:space="0" w:color="auto"/>
              <w:left w:val="nil"/>
              <w:bottom w:val="single" w:sz="4" w:space="0" w:color="auto"/>
              <w:right w:val="nil"/>
            </w:tcBorders>
            <w:vAlign w:val="bottom"/>
          </w:tcPr>
          <w:p w:rsidR="00CA67A4" w:rsidRDefault="00CA67A4" w:rsidP="00CA67A4">
            <w:pPr>
              <w:ind w:right="-158"/>
              <w:rPr>
                <w:rFonts w:ascii="Arial Narrow" w:hAnsi="Arial Narrow" w:cs="Arial"/>
                <w:b/>
              </w:rPr>
            </w:pPr>
          </w:p>
          <w:p w:rsidR="00CA67A4" w:rsidRPr="009860CD" w:rsidRDefault="00CA67A4" w:rsidP="00CA67A4">
            <w:pPr>
              <w:ind w:right="-158"/>
              <w:rPr>
                <w:rFonts w:ascii="Arial Narrow" w:hAnsi="Arial Narrow" w:cs="Arial"/>
                <w:b/>
              </w:rPr>
            </w:pPr>
            <w:r>
              <w:rPr>
                <w:rFonts w:ascii="Arial Narrow" w:hAnsi="Arial Narrow" w:cs="Arial"/>
                <w:b/>
                <w:sz w:val="22"/>
                <w:szCs w:val="22"/>
              </w:rPr>
              <w:t>Assessment Report</w:t>
            </w:r>
          </w:p>
        </w:tc>
        <w:tc>
          <w:tcPr>
            <w:tcW w:w="282" w:type="dxa"/>
            <w:tcBorders>
              <w:top w:val="single" w:sz="4" w:space="0" w:color="auto"/>
              <w:left w:val="nil"/>
              <w:bottom w:val="single" w:sz="4" w:space="0" w:color="auto"/>
              <w:right w:val="nil"/>
            </w:tcBorders>
            <w:vAlign w:val="center"/>
          </w:tcPr>
          <w:p w:rsidR="00CA67A4" w:rsidRPr="009860CD" w:rsidRDefault="00CA67A4" w:rsidP="00972106">
            <w:pPr>
              <w:spacing w:before="60" w:after="120"/>
              <w:rPr>
                <w:rFonts w:ascii="Arial Narrow" w:hAnsi="Arial Narrow" w:cs="Arial"/>
              </w:rPr>
            </w:pPr>
          </w:p>
        </w:tc>
        <w:tc>
          <w:tcPr>
            <w:tcW w:w="5370" w:type="dxa"/>
            <w:tcBorders>
              <w:top w:val="single" w:sz="4" w:space="0" w:color="auto"/>
              <w:left w:val="nil"/>
              <w:bottom w:val="single" w:sz="4" w:space="0" w:color="auto"/>
              <w:right w:val="nil"/>
            </w:tcBorders>
            <w:vAlign w:val="center"/>
          </w:tcPr>
          <w:p w:rsidR="00CA67A4" w:rsidRPr="009860CD" w:rsidRDefault="00CA67A4" w:rsidP="00972106">
            <w:pPr>
              <w:spacing w:before="60" w:after="120"/>
              <w:rPr>
                <w:rFonts w:ascii="Arial Narrow" w:hAnsi="Arial Narrow"/>
                <w:b/>
              </w:rPr>
            </w:pPr>
          </w:p>
        </w:tc>
      </w:tr>
      <w:tr w:rsidR="00254735" w:rsidRPr="009860CD">
        <w:tc>
          <w:tcPr>
            <w:tcW w:w="5364" w:type="dxa"/>
            <w:tcBorders>
              <w:top w:val="single" w:sz="4" w:space="0" w:color="auto"/>
              <w:left w:val="single" w:sz="4" w:space="0" w:color="auto"/>
              <w:bottom w:val="nil"/>
              <w:right w:val="nil"/>
            </w:tcBorders>
          </w:tcPr>
          <w:p w:rsidR="00254735" w:rsidRPr="009860CD" w:rsidRDefault="00CE01D3" w:rsidP="00CA67A4">
            <w:pPr>
              <w:ind w:right="-158"/>
              <w:rPr>
                <w:rFonts w:ascii="Arial Narrow" w:hAnsi="Arial Narrow" w:cs="Arial"/>
                <w:b/>
              </w:rPr>
            </w:pPr>
            <w:r w:rsidRPr="009860CD">
              <w:rPr>
                <w:rFonts w:ascii="Arial Narrow" w:hAnsi="Arial Narrow" w:cs="Arial"/>
                <w:b/>
                <w:sz w:val="22"/>
                <w:szCs w:val="22"/>
              </w:rPr>
              <w:t xml:space="preserve">Summary of Data Collected </w:t>
            </w:r>
            <w:r w:rsidR="00CC0C16" w:rsidRPr="002B29DD">
              <w:rPr>
                <w:rFonts w:ascii="Arial Narrow" w:hAnsi="Arial Narrow" w:cs="Arial"/>
                <w:i/>
                <w:sz w:val="20"/>
                <w:szCs w:val="20"/>
              </w:rPr>
              <w:t>(</w:t>
            </w:r>
            <w:r w:rsidR="00681063" w:rsidRPr="002B29DD">
              <w:rPr>
                <w:rFonts w:ascii="Arial Narrow" w:hAnsi="Arial Narrow" w:cs="Arial"/>
                <w:i/>
                <w:sz w:val="20"/>
                <w:szCs w:val="20"/>
              </w:rPr>
              <w:t>Provide trend data and s</w:t>
            </w:r>
            <w:r w:rsidR="00CA67A4" w:rsidRPr="002B29DD">
              <w:rPr>
                <w:rFonts w:ascii="Arial Narrow" w:hAnsi="Arial Narrow" w:cs="Arial"/>
                <w:i/>
                <w:sz w:val="20"/>
                <w:szCs w:val="20"/>
              </w:rPr>
              <w:t>ummary</w:t>
            </w:r>
            <w:r w:rsidR="00681063" w:rsidRPr="002B29DD">
              <w:rPr>
                <w:rFonts w:ascii="Arial Narrow" w:hAnsi="Arial Narrow" w:cs="Arial"/>
                <w:i/>
                <w:sz w:val="20"/>
                <w:szCs w:val="20"/>
              </w:rPr>
              <w:t>)</w:t>
            </w:r>
          </w:p>
        </w:tc>
        <w:tc>
          <w:tcPr>
            <w:tcW w:w="282" w:type="dxa"/>
            <w:tcBorders>
              <w:top w:val="single" w:sz="4" w:space="0" w:color="auto"/>
              <w:left w:val="nil"/>
              <w:bottom w:val="nil"/>
              <w:right w:val="nil"/>
            </w:tcBorders>
            <w:vAlign w:val="center"/>
          </w:tcPr>
          <w:p w:rsidR="00254735" w:rsidRPr="009860CD" w:rsidRDefault="00254735" w:rsidP="00972106">
            <w:pPr>
              <w:spacing w:before="60" w:after="120"/>
              <w:rPr>
                <w:rFonts w:ascii="Arial Narrow" w:hAnsi="Arial Narrow" w:cs="Arial"/>
              </w:rPr>
            </w:pPr>
          </w:p>
        </w:tc>
        <w:tc>
          <w:tcPr>
            <w:tcW w:w="5370" w:type="dxa"/>
            <w:tcBorders>
              <w:top w:val="single" w:sz="4" w:space="0" w:color="auto"/>
              <w:left w:val="nil"/>
              <w:bottom w:val="nil"/>
              <w:right w:val="single" w:sz="4" w:space="0" w:color="auto"/>
            </w:tcBorders>
            <w:vAlign w:val="center"/>
          </w:tcPr>
          <w:p w:rsidR="00254735" w:rsidRDefault="007A6A21" w:rsidP="002B29DD">
            <w:pPr>
              <w:rPr>
                <w:rFonts w:ascii="Arial Narrow" w:hAnsi="Arial Narrow" w:cs="Arial"/>
                <w:b/>
              </w:rPr>
            </w:pPr>
            <w:r w:rsidRPr="009860CD">
              <w:rPr>
                <w:rFonts w:ascii="Arial Narrow" w:hAnsi="Arial Narrow"/>
                <w:b/>
                <w:sz w:val="22"/>
                <w:szCs w:val="22"/>
              </w:rPr>
              <w:t xml:space="preserve">Describe how results </w:t>
            </w:r>
            <w:r w:rsidR="004900A1" w:rsidRPr="009860CD">
              <w:rPr>
                <w:rFonts w:ascii="Arial Narrow" w:hAnsi="Arial Narrow"/>
                <w:b/>
                <w:sz w:val="22"/>
                <w:szCs w:val="22"/>
              </w:rPr>
              <w:t>were</w:t>
            </w:r>
            <w:r w:rsidRPr="009860CD">
              <w:rPr>
                <w:rFonts w:ascii="Arial Narrow" w:hAnsi="Arial Narrow"/>
                <w:b/>
                <w:sz w:val="22"/>
                <w:szCs w:val="22"/>
              </w:rPr>
              <w:t xml:space="preserve"> used to improve </w:t>
            </w:r>
            <w:r w:rsidR="00681063" w:rsidRPr="009860CD">
              <w:rPr>
                <w:rFonts w:ascii="Arial Narrow" w:hAnsi="Arial Narrow" w:cs="Arial"/>
                <w:b/>
                <w:sz w:val="22"/>
                <w:szCs w:val="22"/>
              </w:rPr>
              <w:t>s</w:t>
            </w:r>
            <w:r w:rsidR="00254735" w:rsidRPr="009860CD">
              <w:rPr>
                <w:rFonts w:ascii="Arial Narrow" w:hAnsi="Arial Narrow" w:cs="Arial"/>
                <w:b/>
                <w:sz w:val="22"/>
                <w:szCs w:val="22"/>
              </w:rPr>
              <w:t>ervices</w:t>
            </w:r>
          </w:p>
          <w:p w:rsidR="00CA67A4" w:rsidRPr="00CA67A4" w:rsidRDefault="00CA67A4" w:rsidP="002B29DD">
            <w:pPr>
              <w:rPr>
                <w:rFonts w:ascii="Arial Narrow" w:hAnsi="Arial Narrow" w:cs="Arial"/>
                <w:sz w:val="20"/>
                <w:szCs w:val="20"/>
              </w:rPr>
            </w:pPr>
            <w:r w:rsidRPr="00CA67A4">
              <w:rPr>
                <w:rFonts w:ascii="Arial Narrow" w:hAnsi="Arial Narrow" w:cs="Arial"/>
                <w:sz w:val="20"/>
                <w:szCs w:val="20"/>
              </w:rPr>
              <w:t>(Offers conclusions or interpretation and explains how data was used to make changes for improvement as related to the objective</w:t>
            </w:r>
            <w:r>
              <w:rPr>
                <w:rFonts w:ascii="Arial Narrow" w:hAnsi="Arial Narrow" w:cs="Arial"/>
                <w:sz w:val="20"/>
                <w:szCs w:val="20"/>
              </w:rPr>
              <w:t>)</w:t>
            </w:r>
          </w:p>
        </w:tc>
      </w:tr>
      <w:tr w:rsidR="007C53D1" w:rsidRPr="009860CD">
        <w:tc>
          <w:tcPr>
            <w:tcW w:w="5364" w:type="dxa"/>
            <w:tcBorders>
              <w:top w:val="nil"/>
              <w:left w:val="single" w:sz="4" w:space="0" w:color="auto"/>
              <w:bottom w:val="single" w:sz="4" w:space="0" w:color="auto"/>
              <w:right w:val="nil"/>
            </w:tcBorders>
            <w:shd w:val="clear" w:color="auto" w:fill="F2F2F2" w:themeFill="background1" w:themeFillShade="F2"/>
          </w:tcPr>
          <w:p w:rsidR="007C53D1" w:rsidRPr="009860CD" w:rsidRDefault="007C53D1" w:rsidP="00972106">
            <w:pPr>
              <w:rPr>
                <w:rFonts w:ascii="Arial Narrow" w:hAnsi="Arial Narrow"/>
              </w:rPr>
            </w:pPr>
            <w:r w:rsidRPr="009860CD">
              <w:rPr>
                <w:rFonts w:ascii="Arial Narrow" w:hAnsi="Arial Narrow"/>
                <w:sz w:val="22"/>
                <w:szCs w:val="22"/>
              </w:rPr>
              <w:t>(Fill in only for the REPORT at the end of the year.)</w:t>
            </w:r>
          </w:p>
        </w:tc>
        <w:tc>
          <w:tcPr>
            <w:tcW w:w="282" w:type="dxa"/>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5370" w:type="dxa"/>
            <w:tcBorders>
              <w:top w:val="nil"/>
              <w:left w:val="nil"/>
              <w:bottom w:val="single" w:sz="4" w:space="0" w:color="auto"/>
              <w:right w:val="single" w:sz="4" w:space="0" w:color="auto"/>
            </w:tcBorders>
            <w:shd w:val="clear" w:color="auto" w:fill="F2F2F2" w:themeFill="background1" w:themeFillShade="F2"/>
          </w:tcPr>
          <w:p w:rsidR="007C53D1" w:rsidRPr="009860CD" w:rsidRDefault="007C53D1" w:rsidP="00972106">
            <w:pPr>
              <w:rPr>
                <w:rFonts w:ascii="Arial Narrow" w:hAnsi="Arial Narrow"/>
              </w:rPr>
            </w:pPr>
            <w:r w:rsidRPr="009860CD">
              <w:rPr>
                <w:rFonts w:ascii="Arial Narrow" w:hAnsi="Arial Narrow"/>
                <w:sz w:val="22"/>
                <w:szCs w:val="22"/>
              </w:rPr>
              <w:t>(Fill in only for the REPORT at the end of the year.)</w:t>
            </w:r>
          </w:p>
        </w:tc>
      </w:tr>
      <w:tr w:rsidR="008A6536" w:rsidRPr="009860CD">
        <w:trPr>
          <w:trHeight w:val="575"/>
        </w:trPr>
        <w:tc>
          <w:tcPr>
            <w:tcW w:w="5364" w:type="dxa"/>
            <w:tcBorders>
              <w:top w:val="nil"/>
              <w:left w:val="nil"/>
              <w:bottom w:val="single" w:sz="4" w:space="0" w:color="auto"/>
              <w:right w:val="nil"/>
            </w:tcBorders>
            <w:vAlign w:val="bottom"/>
          </w:tcPr>
          <w:p w:rsidR="002B29DD" w:rsidRDefault="002B29DD" w:rsidP="002B29DD">
            <w:pPr>
              <w:ind w:left="-90"/>
              <w:rPr>
                <w:rFonts w:ascii="Arial Narrow" w:hAnsi="Arial Narrow"/>
                <w:b/>
              </w:rPr>
            </w:pPr>
          </w:p>
          <w:p w:rsidR="008A6536" w:rsidRPr="002B29DD" w:rsidRDefault="008A6536" w:rsidP="002B29DD">
            <w:pPr>
              <w:ind w:left="-90"/>
              <w:rPr>
                <w:rFonts w:ascii="Arial Narrow" w:hAnsi="Arial Narrow"/>
                <w:b/>
              </w:rPr>
            </w:pPr>
            <w:r w:rsidRPr="00B23519">
              <w:rPr>
                <w:rFonts w:ascii="Arial Narrow" w:hAnsi="Arial Narrow"/>
                <w:b/>
                <w:sz w:val="22"/>
              </w:rPr>
              <w:t>Improvement Plan</w:t>
            </w:r>
          </w:p>
        </w:tc>
        <w:tc>
          <w:tcPr>
            <w:tcW w:w="282" w:type="dxa"/>
            <w:tcBorders>
              <w:top w:val="nil"/>
              <w:left w:val="nil"/>
              <w:bottom w:val="single" w:sz="4" w:space="0" w:color="auto"/>
              <w:right w:val="nil"/>
            </w:tcBorders>
            <w:vAlign w:val="center"/>
          </w:tcPr>
          <w:p w:rsidR="008A6536" w:rsidRPr="009860CD" w:rsidRDefault="008A6536" w:rsidP="00972106">
            <w:pPr>
              <w:spacing w:before="120" w:after="120"/>
              <w:rPr>
                <w:rFonts w:ascii="Arial Narrow" w:hAnsi="Arial Narrow" w:cs="Arial"/>
              </w:rPr>
            </w:pPr>
          </w:p>
        </w:tc>
        <w:tc>
          <w:tcPr>
            <w:tcW w:w="5370" w:type="dxa"/>
            <w:tcBorders>
              <w:top w:val="nil"/>
              <w:left w:val="nil"/>
              <w:bottom w:val="single" w:sz="4" w:space="0" w:color="auto"/>
              <w:right w:val="nil"/>
            </w:tcBorders>
          </w:tcPr>
          <w:p w:rsidR="008A6536" w:rsidRDefault="008A6536" w:rsidP="00AE2666">
            <w:pPr>
              <w:rPr>
                <w:rFonts w:ascii="Arial Narrow" w:hAnsi="Arial Narrow" w:cs="Arial"/>
                <w:b/>
              </w:rPr>
            </w:pPr>
          </w:p>
        </w:tc>
      </w:tr>
      <w:tr w:rsidR="007C53D1" w:rsidRPr="009860CD">
        <w:trPr>
          <w:trHeight w:val="575"/>
        </w:trPr>
        <w:tc>
          <w:tcPr>
            <w:tcW w:w="5364" w:type="dxa"/>
            <w:tcBorders>
              <w:top w:val="single" w:sz="4" w:space="0" w:color="auto"/>
              <w:left w:val="single" w:sz="4" w:space="0" w:color="auto"/>
              <w:bottom w:val="nil"/>
              <w:right w:val="nil"/>
            </w:tcBorders>
          </w:tcPr>
          <w:p w:rsidR="007C53D1" w:rsidRPr="009860CD" w:rsidRDefault="007C53D1" w:rsidP="00AE2666">
            <w:pPr>
              <w:rPr>
                <w:rFonts w:ascii="Arial Narrow" w:hAnsi="Arial Narrow" w:cs="Arial"/>
                <w:b/>
              </w:rPr>
            </w:pPr>
            <w:r w:rsidRPr="009860CD">
              <w:rPr>
                <w:rFonts w:ascii="Arial Narrow" w:hAnsi="Arial Narrow" w:cs="Arial"/>
                <w:b/>
                <w:sz w:val="22"/>
                <w:szCs w:val="22"/>
              </w:rPr>
              <w:t xml:space="preserve">Administrative Objective #2 </w:t>
            </w:r>
            <w:r w:rsidRPr="002B29DD">
              <w:rPr>
                <w:rFonts w:ascii="Arial Narrow" w:hAnsi="Arial Narrow" w:cs="Arial"/>
                <w:i/>
                <w:sz w:val="20"/>
                <w:szCs w:val="20"/>
              </w:rPr>
              <w:t>(State a 1-2 year objective intended to improve a unit process, service, or output.)</w:t>
            </w:r>
          </w:p>
        </w:tc>
        <w:tc>
          <w:tcPr>
            <w:tcW w:w="282" w:type="dxa"/>
            <w:tcBorders>
              <w:top w:val="single" w:sz="4" w:space="0" w:color="auto"/>
              <w:left w:val="nil"/>
              <w:bottom w:val="nil"/>
              <w:right w:val="nil"/>
            </w:tcBorders>
            <w:vAlign w:val="center"/>
          </w:tcPr>
          <w:p w:rsidR="007C53D1" w:rsidRPr="009860CD" w:rsidRDefault="007C53D1" w:rsidP="00972106">
            <w:pPr>
              <w:spacing w:before="120" w:after="120"/>
              <w:rPr>
                <w:rFonts w:ascii="Arial Narrow" w:hAnsi="Arial Narrow" w:cs="Arial"/>
              </w:rPr>
            </w:pPr>
          </w:p>
        </w:tc>
        <w:tc>
          <w:tcPr>
            <w:tcW w:w="5370" w:type="dxa"/>
            <w:tcBorders>
              <w:top w:val="single" w:sz="4" w:space="0" w:color="auto"/>
              <w:left w:val="nil"/>
              <w:bottom w:val="nil"/>
              <w:right w:val="single" w:sz="4" w:space="0" w:color="auto"/>
            </w:tcBorders>
          </w:tcPr>
          <w:p w:rsidR="007C53D1" w:rsidRPr="009860CD" w:rsidRDefault="00AE2666" w:rsidP="00AE2666">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Evidence of Assessment for Objective</w:t>
            </w:r>
          </w:p>
        </w:tc>
      </w:tr>
    </w:tbl>
    <w:p w:rsidR="00824F9B" w:rsidRDefault="00824F9B" w:rsidP="0036346B">
      <w:pPr>
        <w:spacing w:before="120"/>
        <w:rPr>
          <w:rFonts w:ascii="Arial Narrow" w:hAnsi="Arial Narrow"/>
          <w:i/>
          <w:sz w:val="22"/>
          <w:szCs w:val="20"/>
        </w:rPr>
        <w:sectPr w:rsidR="00824F9B">
          <w:footerReference w:type="default" r:id="rId9"/>
          <w:pgSz w:w="12240" w:h="15840" w:code="1"/>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282"/>
        <w:gridCol w:w="5370"/>
      </w:tblGrid>
      <w:tr w:rsidR="007C53D1" w:rsidRPr="009860CD">
        <w:tc>
          <w:tcPr>
            <w:tcW w:w="5364" w:type="dxa"/>
            <w:tcBorders>
              <w:top w:val="nil"/>
              <w:left w:val="single" w:sz="4" w:space="0" w:color="auto"/>
              <w:bottom w:val="single" w:sz="4" w:space="0" w:color="auto"/>
              <w:right w:val="nil"/>
            </w:tcBorders>
            <w:shd w:val="clear" w:color="auto" w:fill="F2F2F2" w:themeFill="background1" w:themeFillShade="F2"/>
          </w:tcPr>
          <w:p w:rsidR="00CA67A4" w:rsidRPr="002B29DD" w:rsidRDefault="00CA67A4" w:rsidP="00CA67A4">
            <w:pPr>
              <w:ind w:left="-86" w:right="-72"/>
              <w:rPr>
                <w:rFonts w:ascii="Arial Narrow" w:hAnsi="Arial Narrow" w:cs="Arial"/>
                <w:i/>
                <w:sz w:val="20"/>
                <w:szCs w:val="20"/>
              </w:rPr>
            </w:pPr>
            <w:r w:rsidRPr="002B29DD">
              <w:rPr>
                <w:rFonts w:ascii="Arial Narrow" w:hAnsi="Arial Narrow" w:cs="Arial"/>
                <w:i/>
                <w:sz w:val="20"/>
                <w:szCs w:val="20"/>
              </w:rPr>
              <w:lastRenderedPageBreak/>
              <w:t>Objective:</w:t>
            </w:r>
          </w:p>
          <w:p w:rsidR="00CA67A4" w:rsidRDefault="00CA67A4" w:rsidP="00CA67A4">
            <w:pPr>
              <w:ind w:left="-86" w:right="-72"/>
              <w:rPr>
                <w:rFonts w:ascii="Arial Narrow" w:hAnsi="Arial Narrow" w:cs="Arial"/>
                <w:i/>
                <w:sz w:val="20"/>
                <w:szCs w:val="20"/>
              </w:rPr>
            </w:pPr>
          </w:p>
          <w:p w:rsidR="00DD32CD" w:rsidRPr="00DD105F" w:rsidRDefault="00847BF1" w:rsidP="00CA67A4">
            <w:pPr>
              <w:ind w:left="-86" w:right="-72"/>
              <w:rPr>
                <w:rFonts w:ascii="Arial Narrow" w:hAnsi="Arial Narrow" w:cs="Arial"/>
                <w:sz w:val="22"/>
                <w:szCs w:val="22"/>
              </w:rPr>
            </w:pPr>
            <w:r w:rsidRPr="00DD105F">
              <w:rPr>
                <w:rFonts w:ascii="Arial Narrow" w:hAnsi="Arial Narrow" w:cs="Arial"/>
                <w:sz w:val="22"/>
                <w:szCs w:val="22"/>
              </w:rPr>
              <w:t xml:space="preserve">The </w:t>
            </w:r>
            <w:r w:rsidRPr="00DD105F">
              <w:rPr>
                <w:rFonts w:ascii="Arial Narrow" w:hAnsi="Arial Narrow" w:cs="Arial"/>
                <w:i/>
                <w:sz w:val="22"/>
                <w:szCs w:val="22"/>
              </w:rPr>
              <w:t>Skill Builder!</w:t>
            </w:r>
            <w:r w:rsidRPr="00DD105F">
              <w:rPr>
                <w:rFonts w:ascii="Arial Narrow" w:hAnsi="Arial Narrow" w:cs="Arial"/>
                <w:sz w:val="22"/>
                <w:szCs w:val="22"/>
              </w:rPr>
              <w:t xml:space="preserve"> </w:t>
            </w:r>
            <w:proofErr w:type="gramStart"/>
            <w:r w:rsidRPr="00DD105F">
              <w:rPr>
                <w:rFonts w:ascii="Arial Narrow" w:hAnsi="Arial Narrow" w:cs="Arial"/>
                <w:sz w:val="22"/>
                <w:szCs w:val="22"/>
              </w:rPr>
              <w:t>leadership</w:t>
            </w:r>
            <w:proofErr w:type="gramEnd"/>
            <w:r w:rsidRPr="00DD105F">
              <w:rPr>
                <w:rFonts w:ascii="Arial Narrow" w:hAnsi="Arial Narrow" w:cs="Arial"/>
                <w:sz w:val="22"/>
                <w:szCs w:val="22"/>
              </w:rPr>
              <w:t xml:space="preserve"> workshop series was developed in 1991 as a means for Student Leader Fellowship Program participants to fulfill program requirements.  This series of workshops was quickly opened and promoted to the general student body.  </w:t>
            </w:r>
          </w:p>
          <w:p w:rsidR="00DD105F" w:rsidRPr="00DD105F" w:rsidRDefault="00DD105F" w:rsidP="00CA67A4">
            <w:pPr>
              <w:ind w:left="-86" w:right="-72"/>
              <w:rPr>
                <w:rFonts w:ascii="Arial Narrow" w:hAnsi="Arial Narrow" w:cs="Arial"/>
                <w:sz w:val="22"/>
                <w:szCs w:val="22"/>
              </w:rPr>
            </w:pPr>
          </w:p>
          <w:p w:rsidR="00847BF1" w:rsidRDefault="00DD105F" w:rsidP="00CA67A4">
            <w:pPr>
              <w:ind w:left="-86" w:right="-72"/>
              <w:rPr>
                <w:rFonts w:ascii="Arial Narrow" w:hAnsi="Arial Narrow" w:cs="Arial"/>
                <w:b/>
                <w:sz w:val="22"/>
                <w:szCs w:val="22"/>
              </w:rPr>
            </w:pPr>
            <w:r w:rsidRPr="00DD105F">
              <w:rPr>
                <w:rFonts w:ascii="Arial Narrow" w:hAnsi="Arial Narrow" w:cs="Arial"/>
                <w:sz w:val="22"/>
                <w:szCs w:val="22"/>
              </w:rPr>
              <w:t>The evolution of this 50-60 annual workshop series will be continued in 2012-2013 by developing a plan to</w:t>
            </w:r>
            <w:r w:rsidRPr="00DD105F">
              <w:rPr>
                <w:rFonts w:ascii="Arial Narrow" w:hAnsi="Arial Narrow" w:cs="Arial"/>
                <w:b/>
                <w:sz w:val="22"/>
                <w:szCs w:val="22"/>
              </w:rPr>
              <w:t xml:space="preserve"> more closely align some Skill Builder! </w:t>
            </w:r>
            <w:proofErr w:type="gramStart"/>
            <w:r w:rsidRPr="00DD105F">
              <w:rPr>
                <w:rFonts w:ascii="Arial Narrow" w:hAnsi="Arial Narrow" w:cs="Arial"/>
                <w:b/>
                <w:sz w:val="22"/>
                <w:szCs w:val="22"/>
              </w:rPr>
              <w:t>offerings</w:t>
            </w:r>
            <w:proofErr w:type="gramEnd"/>
            <w:r w:rsidRPr="00DD105F">
              <w:rPr>
                <w:rFonts w:ascii="Arial Narrow" w:hAnsi="Arial Narrow" w:cs="Arial"/>
                <w:b/>
                <w:sz w:val="22"/>
                <w:szCs w:val="22"/>
              </w:rPr>
              <w:t xml:space="preserve"> with the articulated skills, abilities, and knowledge deemed to be important for graduates in specific academic departments and beneficial for the success of student organizations.  </w:t>
            </w:r>
          </w:p>
          <w:p w:rsidR="00DD32CD" w:rsidRDefault="00DD32CD" w:rsidP="00CA67A4">
            <w:pPr>
              <w:ind w:left="-86" w:right="-72"/>
              <w:rPr>
                <w:rFonts w:ascii="Arial Narrow" w:hAnsi="Arial Narrow" w:cs="Arial"/>
                <w:b/>
              </w:rPr>
            </w:pPr>
          </w:p>
          <w:p w:rsidR="00CA67A4" w:rsidRPr="002B29DD" w:rsidRDefault="00CA67A4" w:rsidP="00CA67A4">
            <w:pPr>
              <w:ind w:left="-86" w:right="-72"/>
              <w:rPr>
                <w:rFonts w:ascii="Arial Narrow" w:hAnsi="Arial Narrow" w:cs="Arial"/>
                <w:i/>
                <w:sz w:val="20"/>
                <w:szCs w:val="20"/>
              </w:rPr>
            </w:pPr>
            <w:r w:rsidRPr="002B29DD">
              <w:rPr>
                <w:rFonts w:ascii="Arial Narrow" w:hAnsi="Arial Narrow" w:cs="Arial"/>
                <w:i/>
                <w:sz w:val="20"/>
                <w:szCs w:val="20"/>
              </w:rPr>
              <w:t>Rationale (Why you are setting this objective; make with “X”):</w:t>
            </w:r>
          </w:p>
          <w:p w:rsidR="00CA67A4" w:rsidRPr="002B29DD" w:rsidRDefault="00CA67A4" w:rsidP="00CA67A4">
            <w:pPr>
              <w:ind w:left="-86" w:right="-72"/>
              <w:rPr>
                <w:rFonts w:ascii="Arial Narrow" w:hAnsi="Arial Narrow" w:cs="Arial"/>
                <w:sz w:val="20"/>
                <w:szCs w:val="20"/>
              </w:rPr>
            </w:pPr>
            <w:r w:rsidRPr="002B29DD">
              <w:rPr>
                <w:rFonts w:ascii="Arial Narrow" w:hAnsi="Arial Narrow" w:cs="Arial"/>
                <w:sz w:val="20"/>
                <w:szCs w:val="20"/>
                <w:u w:val="single"/>
              </w:rPr>
              <w:t>X</w:t>
            </w:r>
            <w:r w:rsidRPr="002B29DD">
              <w:rPr>
                <w:rFonts w:ascii="Arial Narrow" w:hAnsi="Arial Narrow" w:cs="Arial"/>
                <w:sz w:val="20"/>
                <w:szCs w:val="20"/>
              </w:rPr>
              <w:t xml:space="preserve"> Effectiveness/quality action   </w:t>
            </w:r>
            <w:r w:rsidRPr="002B29DD">
              <w:rPr>
                <w:rFonts w:ascii="Arial Narrow" w:hAnsi="Arial Narrow" w:cs="Arial"/>
                <w:sz w:val="20"/>
                <w:szCs w:val="20"/>
                <w:u w:val="single"/>
              </w:rPr>
              <w:t>X</w:t>
            </w:r>
            <w:r w:rsidRPr="002B29DD">
              <w:rPr>
                <w:rFonts w:ascii="Arial Narrow" w:hAnsi="Arial Narrow" w:cs="Arial"/>
                <w:sz w:val="20"/>
                <w:szCs w:val="20"/>
              </w:rPr>
              <w:t xml:space="preserve"> Efficiency/cost action</w:t>
            </w:r>
          </w:p>
          <w:p w:rsidR="00CA67A4" w:rsidRPr="002B29DD" w:rsidRDefault="00CA67A4" w:rsidP="00CA67A4">
            <w:pPr>
              <w:ind w:left="-86" w:right="-72"/>
              <w:rPr>
                <w:rFonts w:ascii="Arial Narrow" w:hAnsi="Arial Narrow" w:cs="Arial"/>
                <w:sz w:val="20"/>
                <w:szCs w:val="20"/>
              </w:rPr>
            </w:pPr>
            <w:r w:rsidRPr="002B29DD">
              <w:rPr>
                <w:rFonts w:ascii="Arial Narrow" w:hAnsi="Arial Narrow" w:cs="Arial"/>
                <w:sz w:val="20"/>
                <w:szCs w:val="20"/>
                <w:u w:val="single"/>
              </w:rPr>
              <w:sym w:font="Wingdings" w:char="F0A8"/>
            </w:r>
            <w:r w:rsidRPr="002B29DD">
              <w:rPr>
                <w:rFonts w:ascii="Arial Narrow" w:hAnsi="Arial Narrow" w:cs="Arial"/>
                <w:sz w:val="20"/>
                <w:szCs w:val="20"/>
              </w:rPr>
              <w:t>Compliance issue</w:t>
            </w:r>
            <w:r w:rsidR="00FA1D03">
              <w:rPr>
                <w:rFonts w:ascii="Arial Narrow" w:hAnsi="Arial Narrow" w:cs="Arial"/>
                <w:sz w:val="20"/>
                <w:szCs w:val="20"/>
              </w:rPr>
              <w:t xml:space="preserve"> </w:t>
            </w:r>
            <w:r w:rsidRPr="002B29DD">
              <w:rPr>
                <w:rFonts w:ascii="Arial Narrow" w:hAnsi="Arial Narrow" w:cs="Arial"/>
                <w:sz w:val="20"/>
                <w:szCs w:val="20"/>
              </w:rPr>
              <w:t xml:space="preserve"> </w:t>
            </w:r>
            <w:r w:rsidR="00FA1D03" w:rsidRPr="002B29DD">
              <w:rPr>
                <w:rFonts w:ascii="Arial Narrow" w:hAnsi="Arial Narrow" w:cs="Arial"/>
                <w:sz w:val="20"/>
                <w:szCs w:val="20"/>
                <w:u w:val="single"/>
              </w:rPr>
              <w:sym w:font="Wingdings" w:char="F0A8"/>
            </w:r>
            <w:r w:rsidRPr="002B29DD">
              <w:rPr>
                <w:rFonts w:ascii="Arial Narrow" w:hAnsi="Arial Narrow" w:cs="Arial"/>
                <w:sz w:val="20"/>
                <w:szCs w:val="20"/>
              </w:rPr>
              <w:t xml:space="preserve"> Satisfaction measure</w:t>
            </w:r>
            <w:r w:rsidR="00FA1D03">
              <w:rPr>
                <w:rFonts w:ascii="Arial Narrow" w:hAnsi="Arial Narrow" w:cs="Arial"/>
                <w:sz w:val="20"/>
                <w:szCs w:val="20"/>
              </w:rPr>
              <w:t xml:space="preserve"> </w:t>
            </w:r>
            <w:r w:rsidRPr="002B29DD">
              <w:rPr>
                <w:rFonts w:ascii="Arial Narrow" w:hAnsi="Arial Narrow" w:cs="Arial"/>
                <w:sz w:val="20"/>
                <w:szCs w:val="20"/>
              </w:rPr>
              <w:t xml:space="preserve"> </w:t>
            </w:r>
            <w:r w:rsidR="00FA1D03" w:rsidRPr="002B29DD">
              <w:rPr>
                <w:rFonts w:ascii="Arial Narrow" w:hAnsi="Arial Narrow" w:cs="Arial"/>
                <w:sz w:val="20"/>
                <w:szCs w:val="20"/>
                <w:u w:val="single"/>
              </w:rPr>
              <w:sym w:font="Wingdings" w:char="F0A8"/>
            </w:r>
            <w:r w:rsidRPr="002B29DD">
              <w:rPr>
                <w:rFonts w:ascii="Arial Narrow" w:hAnsi="Arial Narrow" w:cs="Arial"/>
                <w:sz w:val="20"/>
                <w:szCs w:val="20"/>
              </w:rPr>
              <w:t xml:space="preserve"> Create baseline</w:t>
            </w:r>
          </w:p>
          <w:p w:rsidR="00CA67A4" w:rsidRPr="002B29DD" w:rsidRDefault="00CA67A4" w:rsidP="00CA67A4">
            <w:pPr>
              <w:ind w:left="-86" w:right="-72"/>
              <w:rPr>
                <w:rFonts w:ascii="Arial Narrow" w:hAnsi="Arial Narrow" w:cs="Arial"/>
                <w:sz w:val="20"/>
                <w:szCs w:val="20"/>
              </w:rPr>
            </w:pPr>
            <w:r w:rsidRPr="002B29DD">
              <w:rPr>
                <w:rFonts w:ascii="Arial Narrow" w:hAnsi="Arial Narrow" w:cs="Arial"/>
                <w:sz w:val="20"/>
                <w:szCs w:val="20"/>
                <w:u w:val="single"/>
              </w:rPr>
              <w:sym w:font="Wingdings" w:char="F0A8"/>
            </w:r>
            <w:r w:rsidRPr="002B29DD">
              <w:rPr>
                <w:rFonts w:ascii="Arial Narrow" w:hAnsi="Arial Narrow" w:cs="Arial"/>
                <w:sz w:val="20"/>
                <w:szCs w:val="20"/>
              </w:rPr>
              <w:t xml:space="preserve"> Other (explain):</w:t>
            </w:r>
          </w:p>
          <w:p w:rsidR="00CA67A4" w:rsidRPr="002B29DD" w:rsidRDefault="00CA67A4" w:rsidP="00CA67A4">
            <w:pPr>
              <w:ind w:left="-86" w:right="-72"/>
              <w:rPr>
                <w:rFonts w:ascii="Arial Narrow" w:hAnsi="Arial Narrow" w:cs="Arial"/>
                <w:sz w:val="20"/>
                <w:szCs w:val="20"/>
              </w:rPr>
            </w:pPr>
          </w:p>
          <w:p w:rsidR="00CA67A4" w:rsidRPr="002B29DD" w:rsidRDefault="00CA67A4" w:rsidP="00CA67A4">
            <w:pPr>
              <w:ind w:left="-86" w:right="-72"/>
              <w:rPr>
                <w:rFonts w:ascii="Arial Narrow" w:hAnsi="Arial Narrow" w:cs="Arial"/>
                <w:i/>
                <w:sz w:val="20"/>
                <w:szCs w:val="20"/>
              </w:rPr>
            </w:pPr>
            <w:r w:rsidRPr="002B29DD">
              <w:rPr>
                <w:rFonts w:ascii="Arial Narrow" w:hAnsi="Arial Narrow" w:cs="Arial"/>
                <w:i/>
                <w:sz w:val="20"/>
                <w:szCs w:val="20"/>
              </w:rPr>
              <w:t>Alignment (Refer to last pages)</w:t>
            </w:r>
          </w:p>
          <w:p w:rsidR="00FA1D03" w:rsidRDefault="00CA67A4" w:rsidP="00FA1D03">
            <w:pPr>
              <w:ind w:left="-86" w:right="-72"/>
              <w:rPr>
                <w:rFonts w:ascii="Arial Narrow" w:hAnsi="Arial Narrow" w:cs="Arial"/>
                <w:i/>
                <w:sz w:val="20"/>
                <w:szCs w:val="20"/>
              </w:rPr>
            </w:pPr>
            <w:r w:rsidRPr="002B29DD">
              <w:rPr>
                <w:rFonts w:ascii="Arial Narrow" w:hAnsi="Arial Narrow" w:cs="Arial"/>
                <w:i/>
                <w:sz w:val="20"/>
                <w:szCs w:val="20"/>
              </w:rPr>
              <w:t>1.     Which AQIP category does this address?</w:t>
            </w:r>
            <w:r w:rsidRPr="002B29DD">
              <w:rPr>
                <w:rFonts w:ascii="Arial Narrow" w:hAnsi="Arial Narrow" w:cs="Arial"/>
                <w:sz w:val="20"/>
                <w:szCs w:val="20"/>
              </w:rPr>
              <w:t xml:space="preserve"> </w:t>
            </w:r>
            <w:r w:rsidRPr="00FA1D03">
              <w:rPr>
                <w:rFonts w:ascii="Arial Narrow" w:hAnsi="Arial Narrow" w:cs="Arial"/>
                <w:sz w:val="22"/>
                <w:szCs w:val="22"/>
              </w:rPr>
              <w:t>1</w:t>
            </w:r>
            <w:r w:rsidR="005F4200">
              <w:rPr>
                <w:rFonts w:ascii="Arial Narrow" w:hAnsi="Arial Narrow" w:cs="Arial"/>
                <w:sz w:val="22"/>
                <w:szCs w:val="22"/>
              </w:rPr>
              <w:t xml:space="preserve"> </w:t>
            </w:r>
            <w:r w:rsidR="00193E1F" w:rsidRPr="00193E1F">
              <w:rPr>
                <w:rFonts w:ascii="Arial Narrow" w:hAnsi="Arial Narrow" w:cs="Arial"/>
                <w:sz w:val="22"/>
                <w:szCs w:val="22"/>
              </w:rPr>
              <w:t>and 3</w:t>
            </w:r>
          </w:p>
          <w:p w:rsidR="002510F5" w:rsidRDefault="00CA67A4" w:rsidP="00FA1D03">
            <w:pPr>
              <w:ind w:left="270" w:right="-72" w:hanging="356"/>
              <w:rPr>
                <w:rFonts w:ascii="Arial Narrow" w:hAnsi="Arial Narrow" w:cs="Arial"/>
                <w:i/>
                <w:sz w:val="22"/>
                <w:szCs w:val="22"/>
              </w:rPr>
            </w:pPr>
            <w:r w:rsidRPr="002B29DD">
              <w:rPr>
                <w:rFonts w:ascii="Arial Narrow" w:hAnsi="Arial Narrow" w:cs="Arial"/>
                <w:i/>
                <w:sz w:val="20"/>
                <w:szCs w:val="20"/>
              </w:rPr>
              <w:t xml:space="preserve">2.     Does this objective relate to a Road Map goal?  If yes, type the related Road Map codes here: </w:t>
            </w:r>
            <w:r w:rsidR="00FA1D03">
              <w:rPr>
                <w:rFonts w:ascii="Arial Narrow" w:hAnsi="Arial Narrow" w:cs="Arial"/>
                <w:i/>
                <w:sz w:val="20"/>
                <w:szCs w:val="20"/>
              </w:rPr>
              <w:t xml:space="preserve"> </w:t>
            </w:r>
            <w:r w:rsidR="00FA1D03" w:rsidRPr="00FA1D03">
              <w:rPr>
                <w:rFonts w:ascii="Arial Narrow" w:hAnsi="Arial Narrow" w:cs="Arial"/>
                <w:i/>
                <w:sz w:val="22"/>
                <w:szCs w:val="22"/>
              </w:rPr>
              <w:t>CE</w:t>
            </w:r>
            <w:r w:rsidR="00FA1D03">
              <w:rPr>
                <w:rFonts w:ascii="Arial Narrow" w:hAnsi="Arial Narrow" w:cs="Arial"/>
                <w:i/>
                <w:sz w:val="22"/>
                <w:szCs w:val="22"/>
              </w:rPr>
              <w:t>-2</w:t>
            </w:r>
          </w:p>
          <w:p w:rsidR="005F4200" w:rsidRDefault="005F4200" w:rsidP="00FA1D03">
            <w:pPr>
              <w:ind w:left="270" w:right="-72" w:hanging="356"/>
              <w:rPr>
                <w:rFonts w:ascii="Arial Narrow" w:hAnsi="Arial Narrow" w:cs="Arial"/>
                <w:i/>
                <w:sz w:val="20"/>
                <w:szCs w:val="20"/>
              </w:rPr>
            </w:pPr>
          </w:p>
          <w:p w:rsidR="005F4200" w:rsidRDefault="005F4200" w:rsidP="00FA1D03">
            <w:pPr>
              <w:ind w:left="270" w:right="-72" w:hanging="356"/>
              <w:rPr>
                <w:rFonts w:ascii="Arial Narrow" w:hAnsi="Arial Narrow" w:cs="Arial"/>
                <w:i/>
                <w:sz w:val="20"/>
                <w:szCs w:val="20"/>
              </w:rPr>
            </w:pPr>
          </w:p>
          <w:p w:rsidR="005F4200" w:rsidRPr="005F4200" w:rsidRDefault="005F4200" w:rsidP="005F4200">
            <w:pPr>
              <w:ind w:left="270" w:right="-72" w:hanging="356"/>
              <w:rPr>
                <w:rFonts w:ascii="Arial Narrow" w:hAnsi="Arial Narrow" w:cs="Arial"/>
                <w:sz w:val="20"/>
                <w:szCs w:val="20"/>
              </w:rPr>
            </w:pPr>
          </w:p>
        </w:tc>
        <w:tc>
          <w:tcPr>
            <w:tcW w:w="282" w:type="dxa"/>
            <w:tcBorders>
              <w:top w:val="nil"/>
              <w:left w:val="nil"/>
              <w:bottom w:val="single" w:sz="4" w:space="0" w:color="auto"/>
              <w:right w:val="nil"/>
            </w:tcBorders>
          </w:tcPr>
          <w:p w:rsidR="007C53D1" w:rsidRPr="009860CD" w:rsidRDefault="007C53D1" w:rsidP="0036346B">
            <w:pPr>
              <w:rPr>
                <w:rFonts w:ascii="Arial Narrow" w:hAnsi="Arial Narrow" w:cs="Arial"/>
              </w:rPr>
            </w:pPr>
          </w:p>
        </w:tc>
        <w:tc>
          <w:tcPr>
            <w:tcW w:w="5370" w:type="dxa"/>
            <w:tcBorders>
              <w:top w:val="nil"/>
              <w:left w:val="nil"/>
              <w:bottom w:val="single" w:sz="4" w:space="0" w:color="auto"/>
              <w:right w:val="single" w:sz="4" w:space="0" w:color="auto"/>
            </w:tcBorders>
            <w:shd w:val="clear" w:color="auto" w:fill="F2F2F2" w:themeFill="background1" w:themeFillShade="F2"/>
          </w:tcPr>
          <w:p w:rsidR="00DD105F" w:rsidRDefault="00DD105F" w:rsidP="0036346B">
            <w:pPr>
              <w:pStyle w:val="Default"/>
              <w:rPr>
                <w:rFonts w:ascii="Arial Narrow" w:hAnsi="Arial Narrow" w:cs="Arial"/>
                <w:i/>
                <w:sz w:val="20"/>
                <w:szCs w:val="20"/>
              </w:rPr>
            </w:pPr>
          </w:p>
          <w:p w:rsidR="007C53D1" w:rsidRPr="002B29DD" w:rsidRDefault="007C53D1" w:rsidP="0036346B">
            <w:pPr>
              <w:pStyle w:val="Default"/>
              <w:rPr>
                <w:rFonts w:ascii="Arial Narrow" w:hAnsi="Arial Narrow" w:cs="Arial"/>
                <w:sz w:val="20"/>
                <w:szCs w:val="20"/>
              </w:rPr>
            </w:pPr>
            <w:r w:rsidRPr="002B29DD">
              <w:rPr>
                <w:rFonts w:ascii="Arial Narrow" w:hAnsi="Arial Narrow" w:cs="Arial"/>
                <w:i/>
                <w:sz w:val="20"/>
                <w:szCs w:val="20"/>
              </w:rPr>
              <w:t>Describe timetable plans to achieve objective</w:t>
            </w:r>
            <w:r w:rsidRPr="002B29DD">
              <w:rPr>
                <w:rFonts w:ascii="Arial Narrow" w:hAnsi="Arial Narrow" w:cs="Arial"/>
                <w:sz w:val="20"/>
                <w:szCs w:val="20"/>
              </w:rPr>
              <w:t>.</w:t>
            </w:r>
          </w:p>
          <w:p w:rsidR="007C53D1" w:rsidRPr="00FA6BED" w:rsidRDefault="008D1B59" w:rsidP="008D1B59">
            <w:pPr>
              <w:pStyle w:val="Default"/>
              <w:ind w:left="294" w:hanging="270"/>
              <w:rPr>
                <w:rFonts w:ascii="Arial Narrow" w:hAnsi="Arial Narrow" w:cs="Arial"/>
                <w:sz w:val="22"/>
                <w:szCs w:val="22"/>
              </w:rPr>
            </w:pPr>
            <w:r w:rsidRPr="00FA6BED">
              <w:rPr>
                <w:rFonts w:ascii="Arial Narrow" w:hAnsi="Arial Narrow" w:cs="Arial"/>
                <w:sz w:val="22"/>
                <w:szCs w:val="22"/>
              </w:rPr>
              <w:t xml:space="preserve">a.   </w:t>
            </w:r>
            <w:r w:rsidR="00847BF1">
              <w:rPr>
                <w:rFonts w:ascii="Arial Narrow" w:hAnsi="Arial Narrow" w:cs="Arial"/>
                <w:sz w:val="22"/>
                <w:szCs w:val="22"/>
              </w:rPr>
              <w:t xml:space="preserve">During the 2012-2013 academic </w:t>
            </w:r>
            <w:proofErr w:type="gramStart"/>
            <w:r w:rsidR="00847BF1">
              <w:rPr>
                <w:rFonts w:ascii="Arial Narrow" w:hAnsi="Arial Narrow" w:cs="Arial"/>
                <w:sz w:val="22"/>
                <w:szCs w:val="22"/>
              </w:rPr>
              <w:t>year</w:t>
            </w:r>
            <w:proofErr w:type="gramEnd"/>
            <w:r w:rsidR="00847BF1">
              <w:rPr>
                <w:rFonts w:ascii="Arial Narrow" w:hAnsi="Arial Narrow" w:cs="Arial"/>
                <w:sz w:val="22"/>
                <w:szCs w:val="22"/>
              </w:rPr>
              <w:t xml:space="preserve">, interviews will be conducted with key faculty in at least </w:t>
            </w:r>
            <w:r w:rsidR="0079563B">
              <w:rPr>
                <w:rFonts w:ascii="Arial Narrow" w:hAnsi="Arial Narrow" w:cs="Arial"/>
                <w:sz w:val="22"/>
                <w:szCs w:val="22"/>
              </w:rPr>
              <w:t>four</w:t>
            </w:r>
            <w:r w:rsidR="00847BF1">
              <w:rPr>
                <w:rFonts w:ascii="Arial Narrow" w:hAnsi="Arial Narrow" w:cs="Arial"/>
                <w:sz w:val="22"/>
                <w:szCs w:val="22"/>
              </w:rPr>
              <w:t xml:space="preserve"> academic departments to ascertain which leadership-related </w:t>
            </w:r>
            <w:r w:rsidR="00847BF1" w:rsidRPr="00847BF1">
              <w:rPr>
                <w:rFonts w:ascii="Arial Narrow" w:hAnsi="Arial Narrow" w:cs="Arial"/>
                <w:i/>
                <w:sz w:val="22"/>
                <w:szCs w:val="22"/>
              </w:rPr>
              <w:t xml:space="preserve">Skill Builder! </w:t>
            </w:r>
            <w:proofErr w:type="gramStart"/>
            <w:r w:rsidR="00847BF1">
              <w:rPr>
                <w:rFonts w:ascii="Arial Narrow" w:hAnsi="Arial Narrow" w:cs="Arial"/>
                <w:sz w:val="22"/>
                <w:szCs w:val="22"/>
              </w:rPr>
              <w:t>workshops</w:t>
            </w:r>
            <w:proofErr w:type="gramEnd"/>
            <w:r w:rsidR="00847BF1">
              <w:rPr>
                <w:rFonts w:ascii="Arial Narrow" w:hAnsi="Arial Narrow" w:cs="Arial"/>
                <w:sz w:val="22"/>
                <w:szCs w:val="22"/>
              </w:rPr>
              <w:t xml:space="preserve"> would be beneficial to their students.  </w:t>
            </w:r>
          </w:p>
          <w:p w:rsidR="008D1B59" w:rsidRPr="00FA6BED" w:rsidRDefault="007C53D1" w:rsidP="008D1B59">
            <w:pPr>
              <w:pStyle w:val="Default"/>
              <w:ind w:left="294" w:hanging="270"/>
              <w:rPr>
                <w:rFonts w:ascii="Arial Narrow" w:hAnsi="Arial Narrow" w:cs="Arial"/>
                <w:sz w:val="22"/>
                <w:szCs w:val="22"/>
              </w:rPr>
            </w:pPr>
            <w:r w:rsidRPr="00FA6BED">
              <w:rPr>
                <w:rFonts w:ascii="Arial Narrow" w:hAnsi="Arial Narrow" w:cs="Arial"/>
                <w:sz w:val="22"/>
                <w:szCs w:val="22"/>
              </w:rPr>
              <w:t>b.</w:t>
            </w:r>
            <w:r w:rsidR="008D1B59" w:rsidRPr="00FA6BED">
              <w:rPr>
                <w:rFonts w:ascii="Arial Narrow" w:hAnsi="Arial Narrow" w:cs="Arial"/>
                <w:sz w:val="22"/>
                <w:szCs w:val="22"/>
              </w:rPr>
              <w:t xml:space="preserve">  </w:t>
            </w:r>
            <w:r w:rsidR="00AE2666" w:rsidRPr="00FA6BED">
              <w:rPr>
                <w:rFonts w:ascii="Arial Narrow" w:hAnsi="Arial Narrow" w:cs="Arial"/>
                <w:sz w:val="22"/>
                <w:szCs w:val="22"/>
              </w:rPr>
              <w:t xml:space="preserve"> </w:t>
            </w:r>
            <w:r w:rsidR="00847BF1">
              <w:rPr>
                <w:rFonts w:ascii="Arial Narrow" w:hAnsi="Arial Narrow" w:cs="Arial"/>
                <w:sz w:val="22"/>
                <w:szCs w:val="22"/>
              </w:rPr>
              <w:t xml:space="preserve">Feedback will be solicited from students attending current student organization development-related </w:t>
            </w:r>
            <w:r w:rsidR="00847BF1" w:rsidRPr="00847BF1">
              <w:rPr>
                <w:rFonts w:ascii="Arial Narrow" w:hAnsi="Arial Narrow" w:cs="Arial"/>
                <w:i/>
                <w:sz w:val="22"/>
                <w:szCs w:val="22"/>
              </w:rPr>
              <w:t>Skill Builders!</w:t>
            </w:r>
            <w:r w:rsidR="00847BF1">
              <w:rPr>
                <w:rFonts w:ascii="Arial Narrow" w:hAnsi="Arial Narrow" w:cs="Arial"/>
                <w:sz w:val="22"/>
                <w:szCs w:val="22"/>
              </w:rPr>
              <w:t xml:space="preserve"> </w:t>
            </w:r>
            <w:proofErr w:type="gramStart"/>
            <w:r w:rsidR="00847BF1">
              <w:rPr>
                <w:rFonts w:ascii="Arial Narrow" w:hAnsi="Arial Narrow" w:cs="Arial"/>
                <w:sz w:val="22"/>
                <w:szCs w:val="22"/>
              </w:rPr>
              <w:t>to</w:t>
            </w:r>
            <w:proofErr w:type="gramEnd"/>
            <w:r w:rsidR="00847BF1">
              <w:rPr>
                <w:rFonts w:ascii="Arial Narrow" w:hAnsi="Arial Narrow" w:cs="Arial"/>
                <w:sz w:val="22"/>
                <w:szCs w:val="22"/>
              </w:rPr>
              <w:t xml:space="preserve"> ascertain additional </w:t>
            </w:r>
            <w:r w:rsidR="00847BF1" w:rsidRPr="00847BF1">
              <w:rPr>
                <w:rFonts w:ascii="Arial Narrow" w:hAnsi="Arial Narrow" w:cs="Arial"/>
                <w:i/>
                <w:sz w:val="22"/>
                <w:szCs w:val="22"/>
              </w:rPr>
              <w:t>Skill Builders!</w:t>
            </w:r>
            <w:r w:rsidR="00847BF1">
              <w:rPr>
                <w:rFonts w:ascii="Arial Narrow" w:hAnsi="Arial Narrow" w:cs="Arial"/>
                <w:sz w:val="22"/>
                <w:szCs w:val="22"/>
              </w:rPr>
              <w:t xml:space="preserve"> </w:t>
            </w:r>
            <w:proofErr w:type="gramStart"/>
            <w:r w:rsidR="00847BF1">
              <w:rPr>
                <w:rFonts w:ascii="Arial Narrow" w:hAnsi="Arial Narrow" w:cs="Arial"/>
                <w:sz w:val="22"/>
                <w:szCs w:val="22"/>
              </w:rPr>
              <w:t>topics</w:t>
            </w:r>
            <w:proofErr w:type="gramEnd"/>
            <w:r w:rsidR="00847BF1">
              <w:rPr>
                <w:rFonts w:ascii="Arial Narrow" w:hAnsi="Arial Narrow" w:cs="Arial"/>
                <w:sz w:val="22"/>
                <w:szCs w:val="22"/>
              </w:rPr>
              <w:t xml:space="preserve"> that would be benef</w:t>
            </w:r>
            <w:r w:rsidR="00B72CF3">
              <w:rPr>
                <w:rFonts w:ascii="Arial Narrow" w:hAnsi="Arial Narrow" w:cs="Arial"/>
                <w:sz w:val="22"/>
                <w:szCs w:val="22"/>
              </w:rPr>
              <w:t>icial for student organization members.</w:t>
            </w:r>
            <w:r w:rsidR="00847BF1">
              <w:rPr>
                <w:rFonts w:ascii="Arial Narrow" w:hAnsi="Arial Narrow" w:cs="Arial"/>
                <w:sz w:val="22"/>
                <w:szCs w:val="22"/>
              </w:rPr>
              <w:t xml:space="preserve">  </w:t>
            </w:r>
            <w:r w:rsidR="00FA6BED" w:rsidRPr="00FA6BED">
              <w:rPr>
                <w:rFonts w:ascii="Arial Narrow" w:hAnsi="Arial Narrow" w:cs="Arial"/>
                <w:sz w:val="22"/>
                <w:szCs w:val="22"/>
              </w:rPr>
              <w:t xml:space="preserve">  </w:t>
            </w:r>
          </w:p>
          <w:p w:rsidR="008D1B59" w:rsidRPr="00FA6BED" w:rsidRDefault="007C53D1" w:rsidP="008D1B59">
            <w:pPr>
              <w:pStyle w:val="Default"/>
              <w:ind w:left="294" w:hanging="270"/>
              <w:rPr>
                <w:rFonts w:ascii="Arial Narrow" w:hAnsi="Arial Narrow" w:cs="Arial"/>
                <w:sz w:val="22"/>
                <w:szCs w:val="22"/>
              </w:rPr>
            </w:pPr>
            <w:r w:rsidRPr="00FA6BED">
              <w:rPr>
                <w:rFonts w:ascii="Arial Narrow" w:hAnsi="Arial Narrow" w:cs="Arial"/>
                <w:sz w:val="22"/>
                <w:szCs w:val="22"/>
              </w:rPr>
              <w:t xml:space="preserve">c. </w:t>
            </w:r>
            <w:r w:rsidR="008D1B59" w:rsidRPr="00FA6BED">
              <w:rPr>
                <w:rFonts w:ascii="Arial Narrow" w:hAnsi="Arial Narrow" w:cs="Arial"/>
                <w:sz w:val="22"/>
                <w:szCs w:val="22"/>
              </w:rPr>
              <w:t xml:space="preserve">  </w:t>
            </w:r>
            <w:r w:rsidR="00B72CF3">
              <w:rPr>
                <w:rFonts w:ascii="Arial Narrow" w:hAnsi="Arial Narrow" w:cs="Arial"/>
                <w:sz w:val="22"/>
                <w:szCs w:val="22"/>
              </w:rPr>
              <w:t>We will d</w:t>
            </w:r>
            <w:r w:rsidR="00847BF1">
              <w:rPr>
                <w:rFonts w:ascii="Arial Narrow" w:hAnsi="Arial Narrow" w:cs="Arial"/>
                <w:sz w:val="22"/>
                <w:szCs w:val="22"/>
              </w:rPr>
              <w:t xml:space="preserve">etermine which </w:t>
            </w:r>
            <w:r w:rsidR="00847BF1" w:rsidRPr="00847BF1">
              <w:rPr>
                <w:rFonts w:ascii="Arial Narrow" w:hAnsi="Arial Narrow" w:cs="Arial"/>
                <w:i/>
                <w:sz w:val="22"/>
                <w:szCs w:val="22"/>
              </w:rPr>
              <w:t>Skill Builders!</w:t>
            </w:r>
            <w:r w:rsidR="00847BF1">
              <w:rPr>
                <w:rFonts w:ascii="Arial Narrow" w:hAnsi="Arial Narrow" w:cs="Arial"/>
                <w:sz w:val="22"/>
                <w:szCs w:val="22"/>
              </w:rPr>
              <w:t xml:space="preserve"> </w:t>
            </w:r>
            <w:proofErr w:type="gramStart"/>
            <w:r w:rsidR="00847BF1">
              <w:rPr>
                <w:rFonts w:ascii="Arial Narrow" w:hAnsi="Arial Narrow" w:cs="Arial"/>
                <w:sz w:val="22"/>
                <w:szCs w:val="22"/>
              </w:rPr>
              <w:t>meet</w:t>
            </w:r>
            <w:proofErr w:type="gramEnd"/>
            <w:r w:rsidR="00847BF1">
              <w:rPr>
                <w:rFonts w:ascii="Arial Narrow" w:hAnsi="Arial Narrow" w:cs="Arial"/>
                <w:sz w:val="22"/>
                <w:szCs w:val="22"/>
              </w:rPr>
              <w:t xml:space="preserve"> the needs of academic departments and/or student organizations and make a concerted effort to recruit qualified presenters for the 2013 fall semester</w:t>
            </w:r>
            <w:r w:rsidR="0079563B">
              <w:rPr>
                <w:rFonts w:ascii="Arial Narrow" w:hAnsi="Arial Narrow" w:cs="Arial"/>
                <w:sz w:val="22"/>
                <w:szCs w:val="22"/>
              </w:rPr>
              <w:t xml:space="preserve"> series</w:t>
            </w:r>
            <w:r w:rsidR="00847BF1">
              <w:rPr>
                <w:rFonts w:ascii="Arial Narrow" w:hAnsi="Arial Narrow" w:cs="Arial"/>
                <w:sz w:val="22"/>
                <w:szCs w:val="22"/>
              </w:rPr>
              <w:t xml:space="preserve">.  </w:t>
            </w:r>
          </w:p>
          <w:p w:rsidR="00FA6BED" w:rsidRPr="008E01F6" w:rsidRDefault="00FA6BED" w:rsidP="00FA6BED">
            <w:pPr>
              <w:pStyle w:val="Default"/>
              <w:ind w:left="294" w:hanging="270"/>
              <w:rPr>
                <w:rFonts w:ascii="Arial Narrow" w:hAnsi="Arial Narrow" w:cs="Arial"/>
                <w:color w:val="FF0000"/>
                <w:sz w:val="20"/>
                <w:szCs w:val="20"/>
              </w:rPr>
            </w:pPr>
            <w:r w:rsidRPr="00FA6BED">
              <w:rPr>
                <w:rFonts w:ascii="Arial Narrow" w:hAnsi="Arial Narrow" w:cs="Arial"/>
                <w:sz w:val="22"/>
                <w:szCs w:val="22"/>
              </w:rPr>
              <w:t xml:space="preserve">d.   </w:t>
            </w:r>
            <w:r w:rsidR="00B72CF3">
              <w:rPr>
                <w:rFonts w:ascii="Arial Narrow" w:hAnsi="Arial Narrow" w:cs="Arial"/>
                <w:sz w:val="22"/>
                <w:szCs w:val="22"/>
              </w:rPr>
              <w:t>Develop specific</w:t>
            </w:r>
            <w:r w:rsidR="00193E1F">
              <w:rPr>
                <w:rFonts w:ascii="Arial Narrow" w:hAnsi="Arial Narrow" w:cs="Arial"/>
                <w:sz w:val="22"/>
                <w:szCs w:val="22"/>
              </w:rPr>
              <w:t xml:space="preserve"> promotional plan</w:t>
            </w:r>
            <w:r w:rsidR="00B72CF3">
              <w:rPr>
                <w:rFonts w:ascii="Arial Narrow" w:hAnsi="Arial Narrow" w:cs="Arial"/>
                <w:sz w:val="22"/>
                <w:szCs w:val="22"/>
              </w:rPr>
              <w:t>s</w:t>
            </w:r>
            <w:r w:rsidR="00193E1F">
              <w:rPr>
                <w:rFonts w:ascii="Arial Narrow" w:hAnsi="Arial Narrow" w:cs="Arial"/>
                <w:sz w:val="22"/>
                <w:szCs w:val="22"/>
              </w:rPr>
              <w:t xml:space="preserve"> for </w:t>
            </w:r>
            <w:r w:rsidR="00193E1F" w:rsidRPr="00193E1F">
              <w:rPr>
                <w:rFonts w:ascii="Arial Narrow" w:hAnsi="Arial Narrow" w:cs="Arial"/>
                <w:i/>
                <w:sz w:val="22"/>
                <w:szCs w:val="22"/>
              </w:rPr>
              <w:t>Skill Builder!</w:t>
            </w:r>
            <w:r w:rsidR="00193E1F">
              <w:rPr>
                <w:rFonts w:ascii="Arial Narrow" w:hAnsi="Arial Narrow" w:cs="Arial"/>
                <w:sz w:val="22"/>
                <w:szCs w:val="22"/>
              </w:rPr>
              <w:t xml:space="preserve"> </w:t>
            </w:r>
            <w:proofErr w:type="gramStart"/>
            <w:r w:rsidR="00193E1F">
              <w:rPr>
                <w:rFonts w:ascii="Arial Narrow" w:hAnsi="Arial Narrow" w:cs="Arial"/>
                <w:sz w:val="22"/>
                <w:szCs w:val="22"/>
              </w:rPr>
              <w:t>workshops</w:t>
            </w:r>
            <w:proofErr w:type="gramEnd"/>
            <w:r w:rsidR="00193E1F">
              <w:rPr>
                <w:rFonts w:ascii="Arial Narrow" w:hAnsi="Arial Narrow" w:cs="Arial"/>
                <w:sz w:val="22"/>
                <w:szCs w:val="22"/>
              </w:rPr>
              <w:t xml:space="preserve"> targeted for the 2013 fall semester to academic departments/student organizations.  </w:t>
            </w:r>
            <w:r w:rsidRPr="00FA6BED">
              <w:rPr>
                <w:rFonts w:ascii="Arial Narrow" w:hAnsi="Arial Narrow" w:cs="Arial"/>
                <w:sz w:val="22"/>
                <w:szCs w:val="22"/>
              </w:rPr>
              <w:t xml:space="preserve"> </w:t>
            </w:r>
            <w:r w:rsidR="008E01F6">
              <w:rPr>
                <w:rFonts w:ascii="Arial Narrow" w:hAnsi="Arial Narrow" w:cs="Arial"/>
                <w:color w:val="FF0000"/>
                <w:sz w:val="22"/>
                <w:szCs w:val="22"/>
              </w:rPr>
              <w:t xml:space="preserve"> </w:t>
            </w:r>
          </w:p>
          <w:p w:rsidR="007C53D1" w:rsidRDefault="007C53D1" w:rsidP="008D1B59">
            <w:pPr>
              <w:pStyle w:val="Default"/>
              <w:ind w:left="294" w:hanging="270"/>
              <w:rPr>
                <w:rFonts w:ascii="Arial Narrow" w:hAnsi="Arial Narrow" w:cs="Arial"/>
                <w:sz w:val="20"/>
                <w:szCs w:val="20"/>
              </w:rPr>
            </w:pPr>
          </w:p>
          <w:p w:rsidR="007C53D1" w:rsidRPr="002B29DD" w:rsidRDefault="007C53D1" w:rsidP="0036346B">
            <w:pPr>
              <w:pStyle w:val="Default"/>
              <w:rPr>
                <w:rFonts w:ascii="Arial Narrow" w:hAnsi="Arial Narrow" w:cs="Arial"/>
                <w:sz w:val="20"/>
                <w:szCs w:val="20"/>
              </w:rPr>
            </w:pPr>
          </w:p>
          <w:p w:rsidR="007C53D1" w:rsidRDefault="007C53D1" w:rsidP="00824F9B">
            <w:pPr>
              <w:pStyle w:val="Default"/>
              <w:rPr>
                <w:rFonts w:ascii="Arial Narrow" w:hAnsi="Arial Narrow" w:cs="Arial"/>
                <w:sz w:val="20"/>
                <w:szCs w:val="20"/>
              </w:rPr>
            </w:pPr>
            <w:r w:rsidRPr="002B29DD">
              <w:rPr>
                <w:rFonts w:ascii="Arial Narrow" w:hAnsi="Arial Narrow" w:cs="Arial"/>
                <w:i/>
                <w:sz w:val="20"/>
                <w:szCs w:val="20"/>
              </w:rPr>
              <w:t xml:space="preserve">Beyond completing the </w:t>
            </w:r>
            <w:r w:rsidR="00055B6F" w:rsidRPr="002B29DD">
              <w:rPr>
                <w:rFonts w:ascii="Arial Narrow" w:hAnsi="Arial Narrow" w:cs="Arial"/>
                <w:i/>
                <w:sz w:val="20"/>
                <w:szCs w:val="20"/>
              </w:rPr>
              <w:t xml:space="preserve">above </w:t>
            </w:r>
            <w:r w:rsidRPr="002B29DD">
              <w:rPr>
                <w:rFonts w:ascii="Arial Narrow" w:hAnsi="Arial Narrow" w:cs="Arial"/>
                <w:i/>
                <w:sz w:val="20"/>
                <w:szCs w:val="20"/>
              </w:rPr>
              <w:t xml:space="preserve">steps, how will you </w:t>
            </w:r>
            <w:r w:rsidR="009B18C4" w:rsidRPr="002B29DD">
              <w:rPr>
                <w:rFonts w:ascii="Arial Narrow" w:hAnsi="Arial Narrow" w:cs="Arial"/>
                <w:i/>
                <w:sz w:val="20"/>
                <w:szCs w:val="20"/>
              </w:rPr>
              <w:t xml:space="preserve">judge whether </w:t>
            </w:r>
            <w:r w:rsidRPr="002B29DD">
              <w:rPr>
                <w:rFonts w:ascii="Arial Narrow" w:hAnsi="Arial Narrow" w:cs="Arial"/>
                <w:i/>
                <w:sz w:val="20"/>
                <w:szCs w:val="20"/>
              </w:rPr>
              <w:t>the objective was a success</w:t>
            </w:r>
            <w:r w:rsidR="009B18C4" w:rsidRPr="002B29DD">
              <w:rPr>
                <w:rFonts w:ascii="Arial Narrow" w:hAnsi="Arial Narrow" w:cs="Arial"/>
                <w:i/>
                <w:sz w:val="20"/>
                <w:szCs w:val="20"/>
              </w:rPr>
              <w:t xml:space="preserve">? </w:t>
            </w:r>
            <w:r w:rsidR="00FA1D03">
              <w:rPr>
                <w:rFonts w:ascii="Arial Narrow" w:hAnsi="Arial Narrow" w:cs="Arial"/>
                <w:i/>
                <w:sz w:val="20"/>
                <w:szCs w:val="20"/>
              </w:rPr>
              <w:t xml:space="preserve"> </w:t>
            </w:r>
            <w:r w:rsidR="00824F9B" w:rsidRPr="002B29DD">
              <w:rPr>
                <w:rFonts w:ascii="Arial Narrow" w:hAnsi="Arial Narrow" w:cs="Arial"/>
                <w:i/>
                <w:sz w:val="20"/>
                <w:szCs w:val="20"/>
              </w:rPr>
              <w:t xml:space="preserve"> </w:t>
            </w:r>
            <w:r w:rsidR="009B18C4" w:rsidRPr="002B29DD">
              <w:rPr>
                <w:rFonts w:ascii="Arial Narrow" w:hAnsi="Arial Narrow" w:cs="Arial"/>
                <w:i/>
                <w:sz w:val="20"/>
                <w:szCs w:val="20"/>
              </w:rPr>
              <w:t>Ex</w:t>
            </w:r>
            <w:r w:rsidR="00122E20" w:rsidRPr="002B29DD">
              <w:rPr>
                <w:rFonts w:ascii="Arial Narrow" w:hAnsi="Arial Narrow" w:cs="Arial"/>
                <w:i/>
                <w:sz w:val="20"/>
                <w:szCs w:val="20"/>
              </w:rPr>
              <w:t>amples:</w:t>
            </w:r>
            <w:r w:rsidR="009B18C4" w:rsidRPr="002B29DD">
              <w:rPr>
                <w:rFonts w:ascii="Arial Narrow" w:hAnsi="Arial Narrow" w:cs="Arial"/>
                <w:i/>
                <w:sz w:val="20"/>
                <w:szCs w:val="20"/>
              </w:rPr>
              <w:t xml:space="preserve"> If the rationale was Efficiency/cost, </w:t>
            </w:r>
            <w:r w:rsidRPr="002B29DD">
              <w:rPr>
                <w:rFonts w:ascii="Arial Narrow" w:hAnsi="Arial Narrow" w:cs="Arial"/>
                <w:i/>
                <w:sz w:val="20"/>
                <w:szCs w:val="20"/>
              </w:rPr>
              <w:t xml:space="preserve">what </w:t>
            </w:r>
            <w:proofErr w:type="gramStart"/>
            <w:r w:rsidRPr="002B29DD">
              <w:rPr>
                <w:rFonts w:ascii="Arial Narrow" w:hAnsi="Arial Narrow" w:cs="Arial"/>
                <w:i/>
                <w:sz w:val="20"/>
                <w:szCs w:val="20"/>
              </w:rPr>
              <w:t>is the desired and/or minimum target criteria</w:t>
            </w:r>
            <w:proofErr w:type="gramEnd"/>
            <w:r w:rsidRPr="002B29DD">
              <w:rPr>
                <w:rFonts w:ascii="Arial Narrow" w:hAnsi="Arial Narrow" w:cs="Arial"/>
                <w:i/>
                <w:sz w:val="20"/>
                <w:szCs w:val="20"/>
              </w:rPr>
              <w:t xml:space="preserve"> </w:t>
            </w:r>
            <w:r w:rsidR="00122E20" w:rsidRPr="002B29DD">
              <w:rPr>
                <w:rFonts w:ascii="Arial Narrow" w:hAnsi="Arial Narrow" w:cs="Arial"/>
                <w:i/>
                <w:sz w:val="20"/>
                <w:szCs w:val="20"/>
              </w:rPr>
              <w:t xml:space="preserve">for savings in time or cost? If the rationale was Satisfaction, what </w:t>
            </w:r>
            <w:proofErr w:type="gramStart"/>
            <w:r w:rsidR="00122E20" w:rsidRPr="002B29DD">
              <w:rPr>
                <w:rFonts w:ascii="Arial Narrow" w:hAnsi="Arial Narrow" w:cs="Arial"/>
                <w:i/>
                <w:sz w:val="20"/>
                <w:szCs w:val="20"/>
              </w:rPr>
              <w:t>is</w:t>
            </w:r>
            <w:proofErr w:type="gramEnd"/>
            <w:r w:rsidR="00122E20" w:rsidRPr="002B29DD">
              <w:rPr>
                <w:rFonts w:ascii="Arial Narrow" w:hAnsi="Arial Narrow" w:cs="Arial"/>
                <w:i/>
                <w:sz w:val="20"/>
                <w:szCs w:val="20"/>
              </w:rPr>
              <w:t xml:space="preserve"> the measure and what increase is desired</w:t>
            </w:r>
            <w:r w:rsidR="00122E20" w:rsidRPr="002B29DD">
              <w:rPr>
                <w:rFonts w:ascii="Arial Narrow" w:hAnsi="Arial Narrow" w:cs="Arial"/>
                <w:sz w:val="20"/>
                <w:szCs w:val="20"/>
              </w:rPr>
              <w:t>?</w:t>
            </w:r>
          </w:p>
          <w:p w:rsidR="00FA1D03" w:rsidRDefault="00FA1D03" w:rsidP="00824F9B">
            <w:pPr>
              <w:pStyle w:val="Default"/>
              <w:rPr>
                <w:rFonts w:ascii="Arial Narrow" w:hAnsi="Arial Narrow" w:cs="Arial"/>
                <w:sz w:val="20"/>
                <w:szCs w:val="20"/>
              </w:rPr>
            </w:pPr>
          </w:p>
          <w:p w:rsidR="00FA1D03" w:rsidRDefault="00B72CF3" w:rsidP="00824F9B">
            <w:pPr>
              <w:pStyle w:val="Default"/>
              <w:rPr>
                <w:rFonts w:ascii="Arial Narrow" w:hAnsi="Arial Narrow" w:cs="Arial"/>
                <w:sz w:val="22"/>
                <w:szCs w:val="22"/>
              </w:rPr>
            </w:pPr>
            <w:r>
              <w:rPr>
                <w:rFonts w:ascii="Arial Narrow" w:hAnsi="Arial Narrow" w:cs="Arial"/>
                <w:sz w:val="22"/>
                <w:szCs w:val="22"/>
              </w:rPr>
              <w:t xml:space="preserve">We will have </w:t>
            </w:r>
            <w:proofErr w:type="gramStart"/>
            <w:r>
              <w:rPr>
                <w:rFonts w:ascii="Arial Narrow" w:hAnsi="Arial Narrow" w:cs="Arial"/>
                <w:sz w:val="22"/>
                <w:szCs w:val="22"/>
              </w:rPr>
              <w:t xml:space="preserve">at least three </w:t>
            </w:r>
            <w:r w:rsidRPr="00B72CF3">
              <w:rPr>
                <w:rFonts w:ascii="Arial Narrow" w:hAnsi="Arial Narrow" w:cs="Arial"/>
                <w:i/>
                <w:sz w:val="22"/>
                <w:szCs w:val="22"/>
              </w:rPr>
              <w:t>Skill Builder</w:t>
            </w:r>
            <w:proofErr w:type="gramEnd"/>
            <w:r w:rsidRPr="00B72CF3">
              <w:rPr>
                <w:rFonts w:ascii="Arial Narrow" w:hAnsi="Arial Narrow" w:cs="Arial"/>
                <w:i/>
                <w:sz w:val="22"/>
                <w:szCs w:val="22"/>
              </w:rPr>
              <w:t>!</w:t>
            </w:r>
            <w:r>
              <w:rPr>
                <w:rFonts w:ascii="Arial Narrow" w:hAnsi="Arial Narrow" w:cs="Arial"/>
                <w:sz w:val="22"/>
                <w:szCs w:val="22"/>
              </w:rPr>
              <w:t xml:space="preserve"> </w:t>
            </w:r>
            <w:proofErr w:type="gramStart"/>
            <w:r>
              <w:rPr>
                <w:rFonts w:ascii="Arial Narrow" w:hAnsi="Arial Narrow" w:cs="Arial"/>
                <w:sz w:val="22"/>
                <w:szCs w:val="22"/>
              </w:rPr>
              <w:t>offerings</w:t>
            </w:r>
            <w:proofErr w:type="gramEnd"/>
            <w:r>
              <w:rPr>
                <w:rFonts w:ascii="Arial Narrow" w:hAnsi="Arial Narrow" w:cs="Arial"/>
                <w:sz w:val="22"/>
                <w:szCs w:val="22"/>
              </w:rPr>
              <w:t xml:space="preserve"> </w:t>
            </w:r>
            <w:r w:rsidR="0079563B">
              <w:rPr>
                <w:rFonts w:ascii="Arial Narrow" w:hAnsi="Arial Narrow" w:cs="Arial"/>
                <w:sz w:val="22"/>
                <w:szCs w:val="22"/>
              </w:rPr>
              <w:t>related to student organization needs</w:t>
            </w:r>
            <w:r>
              <w:rPr>
                <w:rFonts w:ascii="Arial Narrow" w:hAnsi="Arial Narrow" w:cs="Arial"/>
                <w:sz w:val="22"/>
                <w:szCs w:val="22"/>
              </w:rPr>
              <w:t xml:space="preserve"> and three </w:t>
            </w:r>
            <w:r w:rsidRPr="00B72CF3">
              <w:rPr>
                <w:rFonts w:ascii="Arial Narrow" w:hAnsi="Arial Narrow" w:cs="Arial"/>
                <w:i/>
                <w:sz w:val="22"/>
                <w:szCs w:val="22"/>
              </w:rPr>
              <w:t xml:space="preserve">Skill Builder! </w:t>
            </w:r>
            <w:proofErr w:type="gramStart"/>
            <w:r>
              <w:rPr>
                <w:rFonts w:ascii="Arial Narrow" w:hAnsi="Arial Narrow" w:cs="Arial"/>
                <w:sz w:val="22"/>
                <w:szCs w:val="22"/>
              </w:rPr>
              <w:t>offerings</w:t>
            </w:r>
            <w:proofErr w:type="gramEnd"/>
            <w:r>
              <w:rPr>
                <w:rFonts w:ascii="Arial Narrow" w:hAnsi="Arial Narrow" w:cs="Arial"/>
                <w:sz w:val="22"/>
                <w:szCs w:val="22"/>
              </w:rPr>
              <w:t xml:space="preserve"> that are a result of the </w:t>
            </w:r>
            <w:r w:rsidR="0079563B">
              <w:rPr>
                <w:rFonts w:ascii="Arial Narrow" w:hAnsi="Arial Narrow" w:cs="Arial"/>
                <w:sz w:val="22"/>
                <w:szCs w:val="22"/>
              </w:rPr>
              <w:t>interviews with academic departments</w:t>
            </w:r>
            <w:r>
              <w:rPr>
                <w:rFonts w:ascii="Arial Narrow" w:hAnsi="Arial Narrow" w:cs="Arial"/>
                <w:sz w:val="22"/>
                <w:szCs w:val="22"/>
              </w:rPr>
              <w:t xml:space="preserve">.  </w:t>
            </w:r>
          </w:p>
          <w:p w:rsidR="002510F5" w:rsidRPr="009860CD" w:rsidRDefault="002510F5" w:rsidP="00390A8A">
            <w:pPr>
              <w:pStyle w:val="Default"/>
              <w:rPr>
                <w:rFonts w:ascii="Arial Narrow" w:hAnsi="Arial Narrow"/>
                <w:sz w:val="22"/>
                <w:szCs w:val="22"/>
              </w:rPr>
            </w:pPr>
          </w:p>
        </w:tc>
      </w:tr>
      <w:tr w:rsidR="00AE2666" w:rsidRPr="009860CD">
        <w:tc>
          <w:tcPr>
            <w:tcW w:w="5364" w:type="dxa"/>
            <w:tcBorders>
              <w:top w:val="single" w:sz="4" w:space="0" w:color="auto"/>
              <w:left w:val="nil"/>
              <w:bottom w:val="single" w:sz="4" w:space="0" w:color="auto"/>
              <w:right w:val="nil"/>
            </w:tcBorders>
            <w:vAlign w:val="bottom"/>
          </w:tcPr>
          <w:p w:rsidR="00AE2666" w:rsidRPr="009860CD" w:rsidRDefault="00AE2666" w:rsidP="00AE2666">
            <w:pPr>
              <w:rPr>
                <w:rFonts w:ascii="Arial Narrow" w:hAnsi="Arial Narrow" w:cs="Arial"/>
                <w:b/>
              </w:rPr>
            </w:pPr>
            <w:r>
              <w:rPr>
                <w:rFonts w:ascii="Arial Narrow" w:hAnsi="Arial Narrow" w:cs="Arial"/>
                <w:b/>
                <w:sz w:val="22"/>
                <w:szCs w:val="22"/>
              </w:rPr>
              <w:t>Assessment Report</w:t>
            </w:r>
          </w:p>
        </w:tc>
        <w:tc>
          <w:tcPr>
            <w:tcW w:w="282" w:type="dxa"/>
            <w:tcBorders>
              <w:top w:val="single" w:sz="4" w:space="0" w:color="auto"/>
              <w:left w:val="nil"/>
              <w:bottom w:val="single" w:sz="4" w:space="0" w:color="auto"/>
              <w:right w:val="nil"/>
            </w:tcBorders>
            <w:vAlign w:val="center"/>
          </w:tcPr>
          <w:p w:rsidR="00AE2666" w:rsidRPr="009860CD" w:rsidRDefault="00AE2666" w:rsidP="00E0057C">
            <w:pPr>
              <w:spacing w:beforeLines="60" w:before="144" w:after="120"/>
              <w:rPr>
                <w:rFonts w:ascii="Arial Narrow" w:hAnsi="Arial Narrow" w:cs="Arial"/>
              </w:rPr>
            </w:pPr>
          </w:p>
        </w:tc>
        <w:tc>
          <w:tcPr>
            <w:tcW w:w="5370" w:type="dxa"/>
            <w:tcBorders>
              <w:top w:val="single" w:sz="4" w:space="0" w:color="auto"/>
              <w:left w:val="nil"/>
              <w:bottom w:val="single" w:sz="4" w:space="0" w:color="auto"/>
              <w:right w:val="nil"/>
            </w:tcBorders>
            <w:vAlign w:val="center"/>
          </w:tcPr>
          <w:p w:rsidR="00AE2666" w:rsidRPr="009860CD" w:rsidRDefault="00AE2666" w:rsidP="00E0057C">
            <w:pPr>
              <w:spacing w:beforeLines="60" w:before="144" w:after="120"/>
              <w:rPr>
                <w:rFonts w:ascii="Arial Narrow" w:hAnsi="Arial Narrow" w:cs="Arial"/>
                <w:b/>
              </w:rPr>
            </w:pPr>
          </w:p>
        </w:tc>
      </w:tr>
      <w:tr w:rsidR="007C53D1" w:rsidRPr="009860CD">
        <w:tc>
          <w:tcPr>
            <w:tcW w:w="5364" w:type="dxa"/>
            <w:tcBorders>
              <w:top w:val="single" w:sz="4" w:space="0" w:color="auto"/>
              <w:left w:val="single" w:sz="4" w:space="0" w:color="auto"/>
              <w:bottom w:val="nil"/>
              <w:right w:val="nil"/>
            </w:tcBorders>
            <w:vAlign w:val="bottom"/>
          </w:tcPr>
          <w:p w:rsidR="007C53D1" w:rsidRPr="009860CD" w:rsidRDefault="007C53D1" w:rsidP="002B29DD">
            <w:pPr>
              <w:rPr>
                <w:rFonts w:ascii="Arial Narrow" w:hAnsi="Arial Narrow" w:cs="Arial"/>
                <w:b/>
              </w:rPr>
            </w:pPr>
            <w:r w:rsidRPr="009860CD">
              <w:rPr>
                <w:rFonts w:ascii="Arial Narrow" w:hAnsi="Arial Narrow" w:cs="Arial"/>
                <w:b/>
                <w:sz w:val="22"/>
                <w:szCs w:val="22"/>
              </w:rPr>
              <w:t>Summary of Data Collected</w:t>
            </w:r>
            <w:r w:rsidR="00AE2666">
              <w:rPr>
                <w:rFonts w:ascii="Arial Narrow" w:hAnsi="Arial Narrow" w:cs="Arial"/>
                <w:b/>
                <w:sz w:val="22"/>
                <w:szCs w:val="22"/>
              </w:rPr>
              <w:t xml:space="preserve"> #2</w:t>
            </w:r>
            <w:r w:rsidR="0036346B" w:rsidRPr="009860CD">
              <w:rPr>
                <w:rFonts w:ascii="Arial Narrow" w:hAnsi="Arial Narrow" w:cs="Arial"/>
                <w:b/>
                <w:sz w:val="22"/>
                <w:szCs w:val="22"/>
              </w:rPr>
              <w:t xml:space="preserve"> </w:t>
            </w:r>
            <w:r w:rsidRPr="002B29DD">
              <w:rPr>
                <w:rFonts w:ascii="Arial Narrow" w:hAnsi="Arial Narrow" w:cs="Arial"/>
                <w:sz w:val="20"/>
                <w:szCs w:val="20"/>
              </w:rPr>
              <w:t>(</w:t>
            </w:r>
            <w:r w:rsidRPr="002B29DD">
              <w:rPr>
                <w:rFonts w:ascii="Arial Narrow" w:hAnsi="Arial Narrow" w:cs="Arial"/>
                <w:i/>
                <w:sz w:val="20"/>
                <w:szCs w:val="20"/>
              </w:rPr>
              <w:t>Summarize the evidence)</w:t>
            </w:r>
          </w:p>
        </w:tc>
        <w:tc>
          <w:tcPr>
            <w:tcW w:w="282" w:type="dxa"/>
            <w:tcBorders>
              <w:top w:val="single" w:sz="4" w:space="0" w:color="auto"/>
              <w:left w:val="nil"/>
              <w:bottom w:val="nil"/>
              <w:right w:val="nil"/>
            </w:tcBorders>
            <w:vAlign w:val="bottom"/>
          </w:tcPr>
          <w:p w:rsidR="007C53D1" w:rsidRPr="009860CD" w:rsidRDefault="007C53D1" w:rsidP="002B29DD">
            <w:pPr>
              <w:rPr>
                <w:rFonts w:ascii="Arial Narrow" w:hAnsi="Arial Narrow" w:cs="Arial"/>
              </w:rPr>
            </w:pPr>
          </w:p>
        </w:tc>
        <w:tc>
          <w:tcPr>
            <w:tcW w:w="5370" w:type="dxa"/>
            <w:tcBorders>
              <w:top w:val="single" w:sz="4" w:space="0" w:color="auto"/>
              <w:left w:val="nil"/>
              <w:bottom w:val="nil"/>
              <w:right w:val="single" w:sz="4" w:space="0" w:color="auto"/>
            </w:tcBorders>
            <w:vAlign w:val="bottom"/>
          </w:tcPr>
          <w:p w:rsidR="007C53D1" w:rsidRPr="009860CD" w:rsidRDefault="00AE2666" w:rsidP="002B29DD">
            <w:pPr>
              <w:rPr>
                <w:rFonts w:ascii="Arial Narrow" w:hAnsi="Arial Narrow" w:cs="Arial"/>
                <w:b/>
              </w:rPr>
            </w:pPr>
            <w:r>
              <w:rPr>
                <w:rFonts w:ascii="Arial Narrow" w:hAnsi="Arial Narrow" w:cs="Arial"/>
                <w:b/>
                <w:sz w:val="22"/>
                <w:szCs w:val="22"/>
              </w:rPr>
              <w:t>Description of how results were used to improve services</w:t>
            </w:r>
          </w:p>
        </w:tc>
      </w:tr>
      <w:tr w:rsidR="007C53D1" w:rsidRPr="009860CD">
        <w:tc>
          <w:tcPr>
            <w:tcW w:w="5364" w:type="dxa"/>
            <w:tcBorders>
              <w:top w:val="nil"/>
              <w:left w:val="single" w:sz="4" w:space="0" w:color="auto"/>
              <w:bottom w:val="single" w:sz="4" w:space="0" w:color="auto"/>
              <w:right w:val="nil"/>
            </w:tcBorders>
            <w:shd w:val="clear" w:color="auto" w:fill="F2F2F2" w:themeFill="background1" w:themeFillShade="F2"/>
          </w:tcPr>
          <w:p w:rsidR="007C53D1" w:rsidRPr="009860CD" w:rsidRDefault="007C53D1" w:rsidP="0036346B">
            <w:pPr>
              <w:rPr>
                <w:rFonts w:ascii="Arial Narrow" w:hAnsi="Arial Narrow"/>
              </w:rPr>
            </w:pPr>
            <w:r w:rsidRPr="009860CD">
              <w:rPr>
                <w:rFonts w:ascii="Arial Narrow" w:hAnsi="Arial Narrow"/>
                <w:sz w:val="22"/>
                <w:szCs w:val="22"/>
              </w:rPr>
              <w:t>(Fill in only for the REPORT at the end of the year.)</w:t>
            </w:r>
          </w:p>
        </w:tc>
        <w:tc>
          <w:tcPr>
            <w:tcW w:w="282" w:type="dxa"/>
            <w:tcBorders>
              <w:top w:val="nil"/>
              <w:left w:val="nil"/>
              <w:bottom w:val="single" w:sz="4" w:space="0" w:color="auto"/>
              <w:right w:val="nil"/>
            </w:tcBorders>
          </w:tcPr>
          <w:p w:rsidR="007C53D1" w:rsidRPr="009860CD" w:rsidRDefault="007C53D1" w:rsidP="0036346B">
            <w:pPr>
              <w:rPr>
                <w:rFonts w:ascii="Arial Narrow" w:hAnsi="Arial Narrow" w:cs="Arial"/>
              </w:rPr>
            </w:pPr>
          </w:p>
        </w:tc>
        <w:tc>
          <w:tcPr>
            <w:tcW w:w="5370" w:type="dxa"/>
            <w:tcBorders>
              <w:top w:val="nil"/>
              <w:left w:val="nil"/>
              <w:bottom w:val="single" w:sz="4" w:space="0" w:color="auto"/>
              <w:right w:val="single" w:sz="4" w:space="0" w:color="auto"/>
            </w:tcBorders>
            <w:shd w:val="clear" w:color="auto" w:fill="F2F2F2" w:themeFill="background1" w:themeFillShade="F2"/>
          </w:tcPr>
          <w:p w:rsidR="007C53D1" w:rsidRPr="009860CD" w:rsidRDefault="007C53D1" w:rsidP="0036346B">
            <w:pPr>
              <w:rPr>
                <w:rFonts w:ascii="Arial Narrow" w:hAnsi="Arial Narrow"/>
              </w:rPr>
            </w:pPr>
            <w:r w:rsidRPr="009860CD">
              <w:rPr>
                <w:rFonts w:ascii="Arial Narrow" w:hAnsi="Arial Narrow"/>
                <w:sz w:val="22"/>
                <w:szCs w:val="22"/>
              </w:rPr>
              <w:t>(Fill in only for the REPORT at the end of the year.)</w:t>
            </w:r>
          </w:p>
        </w:tc>
      </w:tr>
      <w:tr w:rsidR="008A6536" w:rsidRPr="009860CD">
        <w:tc>
          <w:tcPr>
            <w:tcW w:w="5364" w:type="dxa"/>
            <w:tcBorders>
              <w:top w:val="nil"/>
              <w:left w:val="nil"/>
              <w:bottom w:val="single" w:sz="4" w:space="0" w:color="auto"/>
              <w:right w:val="nil"/>
            </w:tcBorders>
          </w:tcPr>
          <w:p w:rsidR="002B29DD" w:rsidRDefault="002B29DD" w:rsidP="00F433BC">
            <w:pPr>
              <w:rPr>
                <w:rFonts w:ascii="Arial Narrow" w:hAnsi="Arial Narrow" w:cs="Arial"/>
                <w:b/>
              </w:rPr>
            </w:pPr>
          </w:p>
          <w:p w:rsidR="008A6536" w:rsidRDefault="008A6536" w:rsidP="00F433BC">
            <w:pPr>
              <w:rPr>
                <w:rFonts w:ascii="Arial Narrow" w:hAnsi="Arial Narrow" w:cs="Arial"/>
                <w:b/>
              </w:rPr>
            </w:pPr>
            <w:r>
              <w:rPr>
                <w:rFonts w:ascii="Arial Narrow" w:hAnsi="Arial Narrow" w:cs="Arial"/>
                <w:b/>
                <w:sz w:val="22"/>
                <w:szCs w:val="22"/>
              </w:rPr>
              <w:t>Improvement Plan</w:t>
            </w:r>
          </w:p>
        </w:tc>
        <w:tc>
          <w:tcPr>
            <w:tcW w:w="282" w:type="dxa"/>
            <w:tcBorders>
              <w:top w:val="nil"/>
              <w:left w:val="nil"/>
              <w:bottom w:val="single" w:sz="4" w:space="0" w:color="auto"/>
              <w:right w:val="nil"/>
            </w:tcBorders>
            <w:vAlign w:val="center"/>
          </w:tcPr>
          <w:p w:rsidR="008A6536" w:rsidRPr="009860CD" w:rsidRDefault="008A6536" w:rsidP="00972106">
            <w:pPr>
              <w:spacing w:before="60" w:after="120"/>
              <w:rPr>
                <w:rFonts w:ascii="Arial Narrow" w:hAnsi="Arial Narrow" w:cs="Arial"/>
              </w:rPr>
            </w:pPr>
          </w:p>
        </w:tc>
        <w:tc>
          <w:tcPr>
            <w:tcW w:w="5370" w:type="dxa"/>
            <w:tcBorders>
              <w:top w:val="nil"/>
              <w:left w:val="nil"/>
              <w:bottom w:val="single" w:sz="4" w:space="0" w:color="auto"/>
              <w:right w:val="nil"/>
            </w:tcBorders>
            <w:vAlign w:val="center"/>
          </w:tcPr>
          <w:p w:rsidR="008A6536" w:rsidRDefault="008A6536" w:rsidP="00972106">
            <w:pPr>
              <w:spacing w:before="60" w:after="120"/>
              <w:rPr>
                <w:rFonts w:ascii="Arial Narrow" w:hAnsi="Arial Narrow" w:cs="Arial"/>
                <w:b/>
              </w:rPr>
            </w:pPr>
          </w:p>
        </w:tc>
      </w:tr>
      <w:tr w:rsidR="00AE2666" w:rsidRPr="009860CD">
        <w:tc>
          <w:tcPr>
            <w:tcW w:w="5364" w:type="dxa"/>
            <w:tcBorders>
              <w:top w:val="single" w:sz="4" w:space="0" w:color="auto"/>
              <w:left w:val="single" w:sz="4" w:space="0" w:color="auto"/>
              <w:bottom w:val="nil"/>
              <w:right w:val="nil"/>
            </w:tcBorders>
          </w:tcPr>
          <w:p w:rsidR="00AE2666" w:rsidRPr="009860CD" w:rsidRDefault="00AE2666" w:rsidP="00F433BC">
            <w:pPr>
              <w:rPr>
                <w:rFonts w:ascii="Arial Narrow" w:hAnsi="Arial Narrow" w:cs="Arial"/>
                <w:b/>
              </w:rPr>
            </w:pPr>
            <w:r>
              <w:rPr>
                <w:rFonts w:ascii="Arial Narrow" w:hAnsi="Arial Narrow" w:cs="Arial"/>
                <w:b/>
                <w:sz w:val="22"/>
                <w:szCs w:val="22"/>
              </w:rPr>
              <w:t>Administrative Objective #3</w:t>
            </w:r>
            <w:r w:rsidRPr="009860CD">
              <w:rPr>
                <w:rFonts w:ascii="Arial Narrow" w:hAnsi="Arial Narrow" w:cs="Arial"/>
                <w:b/>
                <w:sz w:val="22"/>
                <w:szCs w:val="22"/>
              </w:rPr>
              <w:t xml:space="preserve"> </w:t>
            </w:r>
            <w:r w:rsidRPr="002B29DD">
              <w:rPr>
                <w:rFonts w:ascii="Arial Narrow" w:hAnsi="Arial Narrow" w:cs="Arial"/>
                <w:i/>
                <w:sz w:val="20"/>
                <w:szCs w:val="20"/>
              </w:rPr>
              <w:t>(State a 1-2 year objective intended to improve a unit process, service, or output.)</w:t>
            </w:r>
          </w:p>
        </w:tc>
        <w:tc>
          <w:tcPr>
            <w:tcW w:w="282" w:type="dxa"/>
            <w:tcBorders>
              <w:top w:val="single" w:sz="4" w:space="0" w:color="auto"/>
              <w:left w:val="nil"/>
              <w:bottom w:val="nil"/>
              <w:right w:val="nil"/>
            </w:tcBorders>
            <w:vAlign w:val="center"/>
          </w:tcPr>
          <w:p w:rsidR="00AE2666" w:rsidRPr="009860CD" w:rsidRDefault="00AE2666" w:rsidP="00972106">
            <w:pPr>
              <w:spacing w:before="60" w:after="120"/>
              <w:rPr>
                <w:rFonts w:ascii="Arial Narrow" w:hAnsi="Arial Narrow" w:cs="Arial"/>
              </w:rPr>
            </w:pPr>
          </w:p>
        </w:tc>
        <w:tc>
          <w:tcPr>
            <w:tcW w:w="5370" w:type="dxa"/>
            <w:tcBorders>
              <w:top w:val="single" w:sz="4" w:space="0" w:color="auto"/>
              <w:left w:val="nil"/>
              <w:bottom w:val="nil"/>
              <w:right w:val="single" w:sz="4" w:space="0" w:color="auto"/>
            </w:tcBorders>
          </w:tcPr>
          <w:p w:rsidR="00AE2666" w:rsidRPr="009860CD" w:rsidRDefault="00AE2666" w:rsidP="002B29DD">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Evidence of Assessment for Objective</w:t>
            </w:r>
          </w:p>
        </w:tc>
      </w:tr>
      <w:tr w:rsidR="00AE2666" w:rsidRPr="009860CD">
        <w:tc>
          <w:tcPr>
            <w:tcW w:w="5364" w:type="dxa"/>
            <w:tcBorders>
              <w:top w:val="nil"/>
              <w:left w:val="single" w:sz="4" w:space="0" w:color="auto"/>
              <w:bottom w:val="single" w:sz="4" w:space="0" w:color="auto"/>
              <w:right w:val="nil"/>
            </w:tcBorders>
            <w:shd w:val="clear" w:color="auto" w:fill="F2F2F2" w:themeFill="background1" w:themeFillShade="F2"/>
          </w:tcPr>
          <w:p w:rsidR="00AE2666" w:rsidRPr="002B29DD" w:rsidRDefault="00AE2666" w:rsidP="00AE2666">
            <w:pPr>
              <w:ind w:left="-86" w:right="-72"/>
              <w:rPr>
                <w:rFonts w:ascii="Arial Narrow" w:hAnsi="Arial Narrow" w:cs="Arial"/>
                <w:i/>
                <w:sz w:val="20"/>
                <w:szCs w:val="20"/>
              </w:rPr>
            </w:pPr>
            <w:r w:rsidRPr="002B29DD">
              <w:rPr>
                <w:rFonts w:ascii="Arial Narrow" w:hAnsi="Arial Narrow" w:cs="Arial"/>
                <w:i/>
                <w:sz w:val="20"/>
                <w:szCs w:val="20"/>
              </w:rPr>
              <w:t>Objective:</w:t>
            </w:r>
          </w:p>
          <w:p w:rsidR="00AE2666" w:rsidRDefault="00AE2666" w:rsidP="00AE2666">
            <w:pPr>
              <w:ind w:left="-86" w:right="-72"/>
              <w:rPr>
                <w:rFonts w:ascii="Arial Narrow" w:hAnsi="Arial Narrow" w:cs="Arial"/>
                <w:i/>
                <w:sz w:val="20"/>
                <w:szCs w:val="20"/>
              </w:rPr>
            </w:pPr>
          </w:p>
          <w:p w:rsidR="00FA6BED" w:rsidRPr="00FA0D19" w:rsidRDefault="00193E1F" w:rsidP="00AE2666">
            <w:pPr>
              <w:ind w:left="-86" w:right="-72"/>
              <w:rPr>
                <w:rFonts w:ascii="Arial Narrow" w:hAnsi="Arial Narrow" w:cs="Arial"/>
                <w:b/>
                <w:color w:val="FF0000"/>
              </w:rPr>
            </w:pPr>
            <w:r>
              <w:rPr>
                <w:rFonts w:ascii="Arial Narrow" w:hAnsi="Arial Narrow" w:cs="Arial"/>
                <w:b/>
                <w:sz w:val="22"/>
                <w:szCs w:val="22"/>
              </w:rPr>
              <w:t>Make a more consistent, concerted effort to share relevant Cen</w:t>
            </w:r>
            <w:r w:rsidR="00B72CF3">
              <w:rPr>
                <w:rFonts w:ascii="Arial Narrow" w:hAnsi="Arial Narrow" w:cs="Arial"/>
                <w:b/>
                <w:sz w:val="22"/>
                <w:szCs w:val="22"/>
              </w:rPr>
              <w:t xml:space="preserve">ter for Student Enrichment data, </w:t>
            </w:r>
            <w:r>
              <w:rPr>
                <w:rFonts w:ascii="Arial Narrow" w:hAnsi="Arial Narrow" w:cs="Arial"/>
                <w:b/>
                <w:sz w:val="22"/>
                <w:szCs w:val="22"/>
              </w:rPr>
              <w:t>achievements</w:t>
            </w:r>
            <w:r w:rsidR="00B72CF3">
              <w:rPr>
                <w:rFonts w:ascii="Arial Narrow" w:hAnsi="Arial Narrow" w:cs="Arial"/>
                <w:b/>
                <w:sz w:val="22"/>
                <w:szCs w:val="22"/>
              </w:rPr>
              <w:t>, and programs</w:t>
            </w:r>
            <w:r>
              <w:rPr>
                <w:rFonts w:ascii="Arial Narrow" w:hAnsi="Arial Narrow" w:cs="Arial"/>
                <w:b/>
                <w:sz w:val="22"/>
                <w:szCs w:val="22"/>
              </w:rPr>
              <w:t xml:space="preserve"> with the campus and external audiences.  </w:t>
            </w:r>
          </w:p>
          <w:p w:rsidR="00FA6BED" w:rsidRPr="00FA6BED" w:rsidRDefault="00FA6BED" w:rsidP="00AE2666">
            <w:pPr>
              <w:ind w:left="-86" w:right="-72"/>
              <w:rPr>
                <w:rFonts w:ascii="Arial Narrow" w:hAnsi="Arial Narrow" w:cs="Arial"/>
                <w:b/>
              </w:rPr>
            </w:pPr>
            <w:r w:rsidRPr="00FA6BED">
              <w:rPr>
                <w:rFonts w:ascii="Arial Narrow" w:hAnsi="Arial Narrow" w:cs="Arial"/>
                <w:b/>
                <w:sz w:val="22"/>
                <w:szCs w:val="22"/>
              </w:rPr>
              <w:t xml:space="preserve">  </w:t>
            </w:r>
          </w:p>
          <w:p w:rsidR="00AE2666" w:rsidRPr="002B29DD" w:rsidRDefault="00AE2666" w:rsidP="00AE2666">
            <w:pPr>
              <w:ind w:left="-86" w:right="-72"/>
              <w:rPr>
                <w:rFonts w:ascii="Arial Narrow" w:hAnsi="Arial Narrow" w:cs="Arial"/>
                <w:i/>
                <w:sz w:val="20"/>
                <w:szCs w:val="20"/>
              </w:rPr>
            </w:pPr>
            <w:r w:rsidRPr="002B29DD">
              <w:rPr>
                <w:rFonts w:ascii="Arial Narrow" w:hAnsi="Arial Narrow" w:cs="Arial"/>
                <w:i/>
                <w:sz w:val="20"/>
                <w:szCs w:val="20"/>
              </w:rPr>
              <w:t>Rationale (Why you are setting this objective; make with “X”):</w:t>
            </w:r>
          </w:p>
          <w:p w:rsidR="00AE2666" w:rsidRPr="002B29DD" w:rsidRDefault="00AE2666" w:rsidP="00AE2666">
            <w:pPr>
              <w:ind w:left="-86" w:right="-72"/>
              <w:rPr>
                <w:rFonts w:ascii="Arial Narrow" w:hAnsi="Arial Narrow" w:cs="Arial"/>
                <w:sz w:val="20"/>
                <w:szCs w:val="20"/>
              </w:rPr>
            </w:pPr>
            <w:r w:rsidRPr="002B29DD">
              <w:rPr>
                <w:rFonts w:ascii="Arial Narrow" w:hAnsi="Arial Narrow" w:cs="Arial"/>
                <w:sz w:val="20"/>
                <w:szCs w:val="20"/>
                <w:u w:val="single"/>
              </w:rPr>
              <w:t>X</w:t>
            </w:r>
            <w:r w:rsidRPr="002B29DD">
              <w:rPr>
                <w:rFonts w:ascii="Arial Narrow" w:hAnsi="Arial Narrow" w:cs="Arial"/>
                <w:sz w:val="20"/>
                <w:szCs w:val="20"/>
              </w:rPr>
              <w:t xml:space="preserve"> Effectiveness/quality action   </w:t>
            </w:r>
            <w:r w:rsidR="00FA1D03" w:rsidRPr="002B29DD">
              <w:rPr>
                <w:rFonts w:ascii="Arial Narrow" w:hAnsi="Arial Narrow" w:cs="Arial"/>
                <w:sz w:val="20"/>
                <w:szCs w:val="20"/>
                <w:u w:val="single"/>
              </w:rPr>
              <w:sym w:font="Wingdings" w:char="F0A8"/>
            </w:r>
            <w:r w:rsidRPr="002B29DD">
              <w:rPr>
                <w:rFonts w:ascii="Arial Narrow" w:hAnsi="Arial Narrow" w:cs="Arial"/>
                <w:sz w:val="20"/>
                <w:szCs w:val="20"/>
              </w:rPr>
              <w:t xml:space="preserve"> Efficiency/cost action</w:t>
            </w:r>
          </w:p>
          <w:p w:rsidR="00AE2666" w:rsidRPr="002B29DD" w:rsidRDefault="00AE2666" w:rsidP="00AE2666">
            <w:pPr>
              <w:ind w:left="-86" w:right="-72"/>
              <w:rPr>
                <w:rFonts w:ascii="Arial Narrow" w:hAnsi="Arial Narrow" w:cs="Arial"/>
                <w:sz w:val="20"/>
                <w:szCs w:val="20"/>
              </w:rPr>
            </w:pPr>
            <w:r w:rsidRPr="002B29DD">
              <w:rPr>
                <w:rFonts w:ascii="Arial Narrow" w:hAnsi="Arial Narrow" w:cs="Arial"/>
                <w:sz w:val="20"/>
                <w:szCs w:val="20"/>
                <w:u w:val="single"/>
              </w:rPr>
              <w:sym w:font="Wingdings" w:char="F0A8"/>
            </w:r>
            <w:r w:rsidRPr="002B29DD">
              <w:rPr>
                <w:rFonts w:ascii="Arial Narrow" w:hAnsi="Arial Narrow" w:cs="Arial"/>
                <w:sz w:val="20"/>
                <w:szCs w:val="20"/>
              </w:rPr>
              <w:t xml:space="preserve">Compliance issue  </w:t>
            </w:r>
            <w:r w:rsidR="00FA1D03" w:rsidRPr="002B29DD">
              <w:rPr>
                <w:rFonts w:ascii="Arial Narrow" w:hAnsi="Arial Narrow" w:cs="Arial"/>
                <w:sz w:val="20"/>
                <w:szCs w:val="20"/>
                <w:u w:val="single"/>
              </w:rPr>
              <w:sym w:font="Wingdings" w:char="F0A8"/>
            </w:r>
            <w:r w:rsidRPr="002B29DD">
              <w:rPr>
                <w:rFonts w:ascii="Arial Narrow" w:hAnsi="Arial Narrow" w:cs="Arial"/>
                <w:sz w:val="20"/>
                <w:szCs w:val="20"/>
              </w:rPr>
              <w:t xml:space="preserve"> Satisfaction measure  </w:t>
            </w:r>
            <w:r w:rsidR="00FA1D03" w:rsidRPr="002B29DD">
              <w:rPr>
                <w:rFonts w:ascii="Arial Narrow" w:hAnsi="Arial Narrow" w:cs="Arial"/>
                <w:sz w:val="20"/>
                <w:szCs w:val="20"/>
                <w:u w:val="single"/>
              </w:rPr>
              <w:sym w:font="Wingdings" w:char="F0A8"/>
            </w:r>
            <w:r w:rsidRPr="002B29DD">
              <w:rPr>
                <w:rFonts w:ascii="Arial Narrow" w:hAnsi="Arial Narrow" w:cs="Arial"/>
                <w:sz w:val="20"/>
                <w:szCs w:val="20"/>
              </w:rPr>
              <w:t xml:space="preserve"> Create baseline</w:t>
            </w:r>
          </w:p>
          <w:p w:rsidR="00AE2666" w:rsidRPr="002B29DD" w:rsidRDefault="00AE2666" w:rsidP="00AE2666">
            <w:pPr>
              <w:ind w:left="-86" w:right="-72"/>
              <w:rPr>
                <w:rFonts w:ascii="Arial Narrow" w:hAnsi="Arial Narrow" w:cs="Arial"/>
                <w:sz w:val="20"/>
                <w:szCs w:val="20"/>
              </w:rPr>
            </w:pPr>
            <w:r w:rsidRPr="002B29DD">
              <w:rPr>
                <w:rFonts w:ascii="Arial Narrow" w:hAnsi="Arial Narrow" w:cs="Arial"/>
                <w:sz w:val="20"/>
                <w:szCs w:val="20"/>
                <w:u w:val="single"/>
              </w:rPr>
              <w:sym w:font="Wingdings" w:char="F0A8"/>
            </w:r>
            <w:r w:rsidRPr="002B29DD">
              <w:rPr>
                <w:rFonts w:ascii="Arial Narrow" w:hAnsi="Arial Narrow" w:cs="Arial"/>
                <w:sz w:val="20"/>
                <w:szCs w:val="20"/>
              </w:rPr>
              <w:t xml:space="preserve"> Other (explain):</w:t>
            </w:r>
          </w:p>
          <w:p w:rsidR="00AE2666" w:rsidRPr="002B29DD" w:rsidRDefault="00AE2666" w:rsidP="00AE2666">
            <w:pPr>
              <w:ind w:left="-86" w:right="-72"/>
              <w:rPr>
                <w:rFonts w:ascii="Arial Narrow" w:hAnsi="Arial Narrow" w:cs="Arial"/>
                <w:sz w:val="20"/>
                <w:szCs w:val="20"/>
              </w:rPr>
            </w:pPr>
          </w:p>
          <w:p w:rsidR="00AE2666" w:rsidRPr="002B29DD" w:rsidRDefault="00AE2666" w:rsidP="00AE2666">
            <w:pPr>
              <w:ind w:left="-86" w:right="-72"/>
              <w:rPr>
                <w:rFonts w:ascii="Arial Narrow" w:hAnsi="Arial Narrow" w:cs="Arial"/>
                <w:i/>
                <w:sz w:val="20"/>
                <w:szCs w:val="20"/>
              </w:rPr>
            </w:pPr>
            <w:r w:rsidRPr="002B29DD">
              <w:rPr>
                <w:rFonts w:ascii="Arial Narrow" w:hAnsi="Arial Narrow" w:cs="Arial"/>
                <w:i/>
                <w:sz w:val="20"/>
                <w:szCs w:val="20"/>
              </w:rPr>
              <w:t>Alignment (Refer to last pages)</w:t>
            </w:r>
          </w:p>
          <w:p w:rsidR="00FA1D03" w:rsidRDefault="00AE2666" w:rsidP="00FA1D03">
            <w:pPr>
              <w:ind w:left="-86" w:right="-72"/>
              <w:rPr>
                <w:rFonts w:ascii="Arial Narrow" w:hAnsi="Arial Narrow" w:cs="Arial"/>
                <w:i/>
                <w:sz w:val="20"/>
                <w:szCs w:val="20"/>
              </w:rPr>
            </w:pPr>
            <w:r w:rsidRPr="002B29DD">
              <w:rPr>
                <w:rFonts w:ascii="Arial Narrow" w:hAnsi="Arial Narrow" w:cs="Arial"/>
                <w:i/>
                <w:sz w:val="20"/>
                <w:szCs w:val="20"/>
              </w:rPr>
              <w:t>1.     Which AQIP category does this address?</w:t>
            </w:r>
            <w:r w:rsidRPr="002B29DD">
              <w:rPr>
                <w:rFonts w:ascii="Arial Narrow" w:hAnsi="Arial Narrow" w:cs="Arial"/>
                <w:sz w:val="20"/>
                <w:szCs w:val="20"/>
              </w:rPr>
              <w:t xml:space="preserve"> </w:t>
            </w:r>
            <w:r w:rsidR="00DD105F">
              <w:rPr>
                <w:rFonts w:ascii="Arial Narrow" w:hAnsi="Arial Narrow" w:cs="Arial"/>
                <w:sz w:val="22"/>
                <w:szCs w:val="22"/>
              </w:rPr>
              <w:t>2, 3</w:t>
            </w:r>
          </w:p>
          <w:p w:rsidR="00AE2666" w:rsidRPr="00FA1D03" w:rsidRDefault="00AE2666" w:rsidP="00FA1D03">
            <w:pPr>
              <w:ind w:left="270" w:right="-72" w:hanging="360"/>
              <w:rPr>
                <w:rFonts w:ascii="Arial Narrow" w:hAnsi="Arial Narrow" w:cs="Arial"/>
                <w:i/>
                <w:sz w:val="20"/>
                <w:szCs w:val="20"/>
              </w:rPr>
            </w:pPr>
            <w:r w:rsidRPr="002B29DD">
              <w:rPr>
                <w:rFonts w:ascii="Arial Narrow" w:hAnsi="Arial Narrow" w:cs="Arial"/>
                <w:i/>
                <w:sz w:val="20"/>
                <w:szCs w:val="20"/>
              </w:rPr>
              <w:t xml:space="preserve">2.     Does this objective relate to a Road Map goal?  If yes, type the related Road Map codes here: </w:t>
            </w:r>
            <w:r w:rsidR="00FA1D03">
              <w:rPr>
                <w:rFonts w:ascii="Arial Narrow" w:hAnsi="Arial Narrow" w:cs="Arial"/>
                <w:sz w:val="20"/>
                <w:szCs w:val="20"/>
              </w:rPr>
              <w:t xml:space="preserve"> </w:t>
            </w:r>
            <w:r w:rsidR="00245FDD">
              <w:rPr>
                <w:rFonts w:ascii="Arial Narrow" w:hAnsi="Arial Narrow" w:cs="Arial"/>
                <w:sz w:val="22"/>
                <w:szCs w:val="22"/>
              </w:rPr>
              <w:t>CE  2, 3</w:t>
            </w:r>
          </w:p>
          <w:p w:rsidR="00AE2666" w:rsidRDefault="00AE2666" w:rsidP="00AE2666">
            <w:pPr>
              <w:rPr>
                <w:rFonts w:ascii="Arial Narrow" w:hAnsi="Arial Narrow"/>
              </w:rPr>
            </w:pPr>
          </w:p>
          <w:p w:rsidR="002C1E1D" w:rsidRPr="009860CD" w:rsidRDefault="002C1E1D" w:rsidP="00AE2666">
            <w:pPr>
              <w:rPr>
                <w:rFonts w:ascii="Arial Narrow" w:hAnsi="Arial Narrow"/>
              </w:rPr>
            </w:pPr>
          </w:p>
        </w:tc>
        <w:tc>
          <w:tcPr>
            <w:tcW w:w="282" w:type="dxa"/>
            <w:tcBorders>
              <w:top w:val="nil"/>
              <w:left w:val="nil"/>
              <w:bottom w:val="single" w:sz="4" w:space="0" w:color="auto"/>
              <w:right w:val="nil"/>
            </w:tcBorders>
          </w:tcPr>
          <w:p w:rsidR="00AE2666" w:rsidRPr="009860CD" w:rsidRDefault="00AE2666" w:rsidP="00972106">
            <w:pPr>
              <w:rPr>
                <w:rFonts w:ascii="Arial Narrow" w:hAnsi="Arial Narrow" w:cs="Arial"/>
              </w:rPr>
            </w:pPr>
          </w:p>
        </w:tc>
        <w:tc>
          <w:tcPr>
            <w:tcW w:w="5370" w:type="dxa"/>
            <w:tcBorders>
              <w:top w:val="nil"/>
              <w:left w:val="nil"/>
              <w:bottom w:val="single" w:sz="4" w:space="0" w:color="auto"/>
              <w:right w:val="single" w:sz="4" w:space="0" w:color="auto"/>
            </w:tcBorders>
            <w:shd w:val="clear" w:color="auto" w:fill="F2F2F2" w:themeFill="background1" w:themeFillShade="F2"/>
          </w:tcPr>
          <w:p w:rsidR="00AE2666" w:rsidRDefault="00AE2666" w:rsidP="00AE2666">
            <w:pPr>
              <w:pStyle w:val="Default"/>
              <w:rPr>
                <w:rFonts w:ascii="Arial Narrow" w:hAnsi="Arial Narrow" w:cs="Arial"/>
                <w:sz w:val="20"/>
                <w:szCs w:val="20"/>
              </w:rPr>
            </w:pPr>
            <w:r w:rsidRPr="002B29DD">
              <w:rPr>
                <w:rFonts w:ascii="Arial Narrow" w:hAnsi="Arial Narrow" w:cs="Arial"/>
                <w:i/>
                <w:sz w:val="20"/>
                <w:szCs w:val="20"/>
              </w:rPr>
              <w:t>Describe timetable plans to achieve objective</w:t>
            </w:r>
            <w:r w:rsidRPr="002B29DD">
              <w:rPr>
                <w:rFonts w:ascii="Arial Narrow" w:hAnsi="Arial Narrow" w:cs="Arial"/>
                <w:sz w:val="20"/>
                <w:szCs w:val="20"/>
              </w:rPr>
              <w:t>.</w:t>
            </w:r>
          </w:p>
          <w:p w:rsidR="00AE2666" w:rsidRPr="00FA6BED" w:rsidRDefault="00FA6BED" w:rsidP="00AE2666">
            <w:pPr>
              <w:pStyle w:val="Default"/>
              <w:ind w:left="294" w:hanging="270"/>
              <w:rPr>
                <w:rFonts w:ascii="Arial Narrow" w:hAnsi="Arial Narrow" w:cs="Arial"/>
                <w:sz w:val="22"/>
                <w:szCs w:val="22"/>
              </w:rPr>
            </w:pPr>
            <w:r>
              <w:rPr>
                <w:rFonts w:ascii="Arial Narrow" w:hAnsi="Arial Narrow" w:cs="Arial"/>
                <w:sz w:val="22"/>
                <w:szCs w:val="22"/>
              </w:rPr>
              <w:t xml:space="preserve">a.   </w:t>
            </w:r>
            <w:r w:rsidR="00193E1F">
              <w:rPr>
                <w:rFonts w:ascii="Arial Narrow" w:hAnsi="Arial Narrow" w:cs="Arial"/>
                <w:color w:val="auto"/>
                <w:sz w:val="22"/>
                <w:szCs w:val="22"/>
              </w:rPr>
              <w:t>Di</w:t>
            </w:r>
            <w:r w:rsidRPr="008E01F6">
              <w:rPr>
                <w:rFonts w:ascii="Arial Narrow" w:hAnsi="Arial Narrow" w:cs="Arial"/>
                <w:color w:val="auto"/>
                <w:sz w:val="22"/>
                <w:szCs w:val="22"/>
              </w:rPr>
              <w:t>scuss</w:t>
            </w:r>
            <w:r w:rsidRPr="00FA6BED">
              <w:rPr>
                <w:rFonts w:ascii="Arial Narrow" w:hAnsi="Arial Narrow" w:cs="Arial"/>
                <w:sz w:val="22"/>
                <w:szCs w:val="22"/>
              </w:rPr>
              <w:t xml:space="preserve"> </w:t>
            </w:r>
            <w:r w:rsidR="00193E1F">
              <w:rPr>
                <w:rFonts w:ascii="Arial Narrow" w:hAnsi="Arial Narrow" w:cs="Arial"/>
                <w:sz w:val="22"/>
                <w:szCs w:val="22"/>
              </w:rPr>
              <w:t xml:space="preserve">CSE website updates at weekly staff meetings and implement them.  </w:t>
            </w:r>
            <w:r w:rsidRPr="00FA6BED">
              <w:rPr>
                <w:rFonts w:ascii="Arial Narrow" w:hAnsi="Arial Narrow" w:cs="Arial"/>
                <w:sz w:val="22"/>
                <w:szCs w:val="22"/>
              </w:rPr>
              <w:t xml:space="preserve"> </w:t>
            </w:r>
          </w:p>
          <w:p w:rsidR="00AE2666" w:rsidRPr="00FA6BED" w:rsidRDefault="00AE2666" w:rsidP="00AE2666">
            <w:pPr>
              <w:pStyle w:val="Default"/>
              <w:ind w:left="294" w:hanging="270"/>
              <w:rPr>
                <w:rFonts w:ascii="Arial Narrow" w:hAnsi="Arial Narrow" w:cs="Arial"/>
                <w:sz w:val="22"/>
                <w:szCs w:val="22"/>
              </w:rPr>
            </w:pPr>
            <w:r w:rsidRPr="00FA6BED">
              <w:rPr>
                <w:rFonts w:ascii="Arial Narrow" w:hAnsi="Arial Narrow" w:cs="Arial"/>
                <w:sz w:val="22"/>
                <w:szCs w:val="22"/>
              </w:rPr>
              <w:t xml:space="preserve">b.   </w:t>
            </w:r>
            <w:r w:rsidR="00193E1F">
              <w:rPr>
                <w:rFonts w:ascii="Arial Narrow" w:hAnsi="Arial Narrow" w:cs="Arial"/>
                <w:sz w:val="22"/>
                <w:szCs w:val="22"/>
              </w:rPr>
              <w:t xml:space="preserve">Evaluate website traffic reports to determine which audiences and to what extent each audience is viewing CSE information. </w:t>
            </w:r>
          </w:p>
          <w:p w:rsidR="00193E1F" w:rsidRDefault="00AE2666" w:rsidP="00AE2666">
            <w:pPr>
              <w:pStyle w:val="Default"/>
              <w:ind w:left="294" w:hanging="270"/>
              <w:rPr>
                <w:rFonts w:ascii="Arial Narrow" w:hAnsi="Arial Narrow" w:cs="Arial"/>
                <w:sz w:val="22"/>
                <w:szCs w:val="22"/>
              </w:rPr>
            </w:pPr>
            <w:r w:rsidRPr="00FA6BED">
              <w:rPr>
                <w:rFonts w:ascii="Arial Narrow" w:hAnsi="Arial Narrow" w:cs="Arial"/>
                <w:sz w:val="22"/>
                <w:szCs w:val="22"/>
              </w:rPr>
              <w:t xml:space="preserve">c. </w:t>
            </w:r>
            <w:r w:rsidR="00FA6BED">
              <w:rPr>
                <w:rFonts w:ascii="Arial Narrow" w:hAnsi="Arial Narrow" w:cs="Arial"/>
                <w:sz w:val="22"/>
                <w:szCs w:val="22"/>
              </w:rPr>
              <w:t xml:space="preserve">  </w:t>
            </w:r>
            <w:r w:rsidR="00193E1F">
              <w:rPr>
                <w:rFonts w:ascii="Arial Narrow" w:hAnsi="Arial Narrow" w:cs="Arial"/>
                <w:sz w:val="22"/>
                <w:szCs w:val="22"/>
              </w:rPr>
              <w:t>Work regularly with Communications &amp; Marketing staff to highlight program achievements and awards.</w:t>
            </w:r>
          </w:p>
          <w:p w:rsidR="00544B05" w:rsidRPr="00137021" w:rsidRDefault="00544B05" w:rsidP="00AE2666">
            <w:pPr>
              <w:pStyle w:val="Default"/>
              <w:ind w:left="294" w:hanging="270"/>
              <w:rPr>
                <w:rFonts w:ascii="Arial Narrow" w:hAnsi="Arial Narrow" w:cs="Arial"/>
                <w:color w:val="FF0000"/>
                <w:sz w:val="22"/>
                <w:szCs w:val="22"/>
              </w:rPr>
            </w:pPr>
          </w:p>
          <w:p w:rsidR="00137021" w:rsidRDefault="00137021" w:rsidP="00137021">
            <w:pPr>
              <w:pStyle w:val="Default"/>
              <w:ind w:left="294" w:hanging="270"/>
              <w:rPr>
                <w:rFonts w:ascii="Arial Narrow" w:hAnsi="Arial Narrow" w:cs="Arial"/>
                <w:sz w:val="20"/>
                <w:szCs w:val="20"/>
              </w:rPr>
            </w:pPr>
          </w:p>
          <w:p w:rsidR="00AE2666" w:rsidRPr="002B29DD" w:rsidRDefault="00AE2666" w:rsidP="00193E1F">
            <w:pPr>
              <w:pStyle w:val="Default"/>
              <w:ind w:left="24"/>
              <w:rPr>
                <w:rFonts w:ascii="Arial Narrow" w:hAnsi="Arial Narrow" w:cs="Arial"/>
                <w:sz w:val="20"/>
                <w:szCs w:val="20"/>
              </w:rPr>
            </w:pPr>
            <w:r w:rsidRPr="002B29DD">
              <w:rPr>
                <w:rFonts w:ascii="Arial Narrow" w:hAnsi="Arial Narrow" w:cs="Arial"/>
                <w:i/>
                <w:sz w:val="20"/>
                <w:szCs w:val="20"/>
              </w:rPr>
              <w:t>Beyond completing the above steps, how will you judge whether the objective was a success?</w:t>
            </w:r>
            <w:r w:rsidR="00FA1D03">
              <w:rPr>
                <w:rFonts w:ascii="Arial Narrow" w:hAnsi="Arial Narrow" w:cs="Arial"/>
                <w:i/>
                <w:sz w:val="20"/>
                <w:szCs w:val="20"/>
              </w:rPr>
              <w:t xml:space="preserve"> </w:t>
            </w:r>
            <w:r w:rsidRPr="002B29DD">
              <w:rPr>
                <w:rFonts w:ascii="Arial Narrow" w:hAnsi="Arial Narrow" w:cs="Arial"/>
                <w:i/>
                <w:sz w:val="20"/>
                <w:szCs w:val="20"/>
              </w:rPr>
              <w:t xml:space="preserve"> Examples: If the rationale was Efficiency/cost, what </w:t>
            </w:r>
            <w:proofErr w:type="gramStart"/>
            <w:r w:rsidRPr="002B29DD">
              <w:rPr>
                <w:rFonts w:ascii="Arial Narrow" w:hAnsi="Arial Narrow" w:cs="Arial"/>
                <w:i/>
                <w:sz w:val="20"/>
                <w:szCs w:val="20"/>
              </w:rPr>
              <w:t>is the desired and/or minimum target criteria</w:t>
            </w:r>
            <w:proofErr w:type="gramEnd"/>
            <w:r w:rsidRPr="002B29DD">
              <w:rPr>
                <w:rFonts w:ascii="Arial Narrow" w:hAnsi="Arial Narrow" w:cs="Arial"/>
                <w:i/>
                <w:sz w:val="20"/>
                <w:szCs w:val="20"/>
              </w:rPr>
              <w:t xml:space="preserve"> for savings in time or cost? If the rationale was Satisfaction, what </w:t>
            </w:r>
            <w:proofErr w:type="gramStart"/>
            <w:r w:rsidRPr="002B29DD">
              <w:rPr>
                <w:rFonts w:ascii="Arial Narrow" w:hAnsi="Arial Narrow" w:cs="Arial"/>
                <w:i/>
                <w:sz w:val="20"/>
                <w:szCs w:val="20"/>
              </w:rPr>
              <w:t>is</w:t>
            </w:r>
            <w:proofErr w:type="gramEnd"/>
            <w:r w:rsidRPr="002B29DD">
              <w:rPr>
                <w:rFonts w:ascii="Arial Narrow" w:hAnsi="Arial Narrow" w:cs="Arial"/>
                <w:i/>
                <w:sz w:val="20"/>
                <w:szCs w:val="20"/>
              </w:rPr>
              <w:t xml:space="preserve"> the measure and what increase is desired</w:t>
            </w:r>
            <w:r w:rsidRPr="002B29DD">
              <w:rPr>
                <w:rFonts w:ascii="Arial Narrow" w:hAnsi="Arial Narrow" w:cs="Arial"/>
                <w:sz w:val="20"/>
                <w:szCs w:val="20"/>
              </w:rPr>
              <w:t>?</w:t>
            </w:r>
          </w:p>
          <w:p w:rsidR="00AE2666" w:rsidRDefault="00AE2666" w:rsidP="00972106">
            <w:pPr>
              <w:pStyle w:val="Default"/>
              <w:rPr>
                <w:rFonts w:ascii="Arial Narrow" w:hAnsi="Arial Narrow"/>
                <w:sz w:val="20"/>
                <w:szCs w:val="20"/>
              </w:rPr>
            </w:pPr>
          </w:p>
          <w:p w:rsidR="00EE73B1" w:rsidRDefault="00B72CF3" w:rsidP="00972106">
            <w:pPr>
              <w:pStyle w:val="Default"/>
              <w:rPr>
                <w:rFonts w:ascii="Arial Narrow" w:hAnsi="Arial Narrow"/>
                <w:sz w:val="20"/>
                <w:szCs w:val="20"/>
              </w:rPr>
            </w:pPr>
            <w:r>
              <w:rPr>
                <w:rFonts w:ascii="Arial Narrow" w:hAnsi="Arial Narrow"/>
                <w:sz w:val="20"/>
                <w:szCs w:val="20"/>
              </w:rPr>
              <w:t xml:space="preserve">Feedback from Communications &amp; Marketing staff on the quality/proficiency of our web page and on the quality/frequency of our communication with them on program achievements and awards. </w:t>
            </w:r>
          </w:p>
          <w:p w:rsidR="00137021" w:rsidRPr="002B29DD" w:rsidRDefault="002C1E1D" w:rsidP="002C1E1D">
            <w:pPr>
              <w:pStyle w:val="Default"/>
              <w:rPr>
                <w:rFonts w:ascii="Arial Narrow" w:hAnsi="Arial Narrow"/>
                <w:sz w:val="20"/>
                <w:szCs w:val="20"/>
              </w:rPr>
            </w:pPr>
            <w:r>
              <w:rPr>
                <w:rFonts w:ascii="Arial Narrow" w:hAnsi="Arial Narrow"/>
                <w:color w:val="FF0000"/>
                <w:sz w:val="20"/>
                <w:szCs w:val="20"/>
              </w:rPr>
              <w:t xml:space="preserve"> </w:t>
            </w:r>
          </w:p>
        </w:tc>
      </w:tr>
      <w:tr w:rsidR="00AE2666" w:rsidRPr="009860CD">
        <w:tc>
          <w:tcPr>
            <w:tcW w:w="5364" w:type="dxa"/>
            <w:tcBorders>
              <w:top w:val="single" w:sz="4" w:space="0" w:color="auto"/>
              <w:left w:val="nil"/>
              <w:bottom w:val="single" w:sz="4" w:space="0" w:color="auto"/>
              <w:right w:val="nil"/>
            </w:tcBorders>
            <w:vAlign w:val="bottom"/>
          </w:tcPr>
          <w:p w:rsidR="002B29DD" w:rsidRDefault="002B29DD" w:rsidP="002B29DD">
            <w:pPr>
              <w:rPr>
                <w:rFonts w:ascii="Arial Narrow" w:hAnsi="Arial Narrow" w:cs="Arial"/>
                <w:b/>
              </w:rPr>
            </w:pPr>
          </w:p>
          <w:p w:rsidR="00AE2666" w:rsidRPr="009860CD" w:rsidRDefault="00AE2666" w:rsidP="002B29DD">
            <w:pPr>
              <w:rPr>
                <w:rFonts w:ascii="Arial Narrow" w:hAnsi="Arial Narrow" w:cs="Arial"/>
                <w:b/>
              </w:rPr>
            </w:pPr>
            <w:r>
              <w:rPr>
                <w:rFonts w:ascii="Arial Narrow" w:hAnsi="Arial Narrow" w:cs="Arial"/>
                <w:b/>
                <w:sz w:val="22"/>
                <w:szCs w:val="22"/>
              </w:rPr>
              <w:t>Assessment Report</w:t>
            </w:r>
          </w:p>
        </w:tc>
        <w:tc>
          <w:tcPr>
            <w:tcW w:w="282" w:type="dxa"/>
            <w:tcBorders>
              <w:top w:val="single" w:sz="4" w:space="0" w:color="auto"/>
              <w:left w:val="nil"/>
              <w:bottom w:val="single" w:sz="4" w:space="0" w:color="auto"/>
              <w:right w:val="nil"/>
            </w:tcBorders>
            <w:vAlign w:val="bottom"/>
          </w:tcPr>
          <w:p w:rsidR="00AE2666" w:rsidRPr="009860CD" w:rsidRDefault="00AE2666" w:rsidP="002B29DD">
            <w:pPr>
              <w:rPr>
                <w:rFonts w:ascii="Arial Narrow" w:hAnsi="Arial Narrow" w:cs="Arial"/>
                <w:b/>
              </w:rPr>
            </w:pPr>
          </w:p>
        </w:tc>
        <w:tc>
          <w:tcPr>
            <w:tcW w:w="5370" w:type="dxa"/>
            <w:tcBorders>
              <w:top w:val="single" w:sz="4" w:space="0" w:color="auto"/>
              <w:left w:val="nil"/>
              <w:bottom w:val="single" w:sz="4" w:space="0" w:color="auto"/>
              <w:right w:val="nil"/>
            </w:tcBorders>
            <w:vAlign w:val="bottom"/>
          </w:tcPr>
          <w:p w:rsidR="00AE2666" w:rsidRPr="009860CD" w:rsidRDefault="00AE2666" w:rsidP="002B29DD">
            <w:pPr>
              <w:rPr>
                <w:rFonts w:ascii="Arial Narrow" w:hAnsi="Arial Narrow" w:cs="Arial"/>
                <w:b/>
              </w:rPr>
            </w:pPr>
          </w:p>
        </w:tc>
      </w:tr>
      <w:tr w:rsidR="00AE2666" w:rsidRPr="009860CD">
        <w:tc>
          <w:tcPr>
            <w:tcW w:w="5364" w:type="dxa"/>
            <w:tcBorders>
              <w:top w:val="single" w:sz="4" w:space="0" w:color="auto"/>
              <w:left w:val="single" w:sz="4" w:space="0" w:color="auto"/>
              <w:bottom w:val="nil"/>
              <w:right w:val="nil"/>
            </w:tcBorders>
            <w:vAlign w:val="center"/>
          </w:tcPr>
          <w:p w:rsidR="00AE2666" w:rsidRPr="009860CD" w:rsidRDefault="00AE2666" w:rsidP="002B29DD">
            <w:pPr>
              <w:rPr>
                <w:rFonts w:ascii="Arial Narrow" w:hAnsi="Arial Narrow" w:cs="Arial"/>
                <w:b/>
              </w:rPr>
            </w:pPr>
            <w:r w:rsidRPr="009860CD">
              <w:rPr>
                <w:rFonts w:ascii="Arial Narrow" w:hAnsi="Arial Narrow" w:cs="Arial"/>
                <w:b/>
                <w:sz w:val="22"/>
                <w:szCs w:val="22"/>
              </w:rPr>
              <w:t>Summary of Data Collected</w:t>
            </w:r>
            <w:r>
              <w:rPr>
                <w:rFonts w:ascii="Arial Narrow" w:hAnsi="Arial Narrow" w:cs="Arial"/>
                <w:b/>
                <w:sz w:val="22"/>
                <w:szCs w:val="22"/>
              </w:rPr>
              <w:t xml:space="preserve"> #3</w:t>
            </w:r>
            <w:r w:rsidRPr="009860CD">
              <w:rPr>
                <w:rFonts w:ascii="Arial Narrow" w:hAnsi="Arial Narrow" w:cs="Arial"/>
                <w:b/>
                <w:sz w:val="22"/>
                <w:szCs w:val="22"/>
              </w:rPr>
              <w:t xml:space="preserve"> </w:t>
            </w:r>
            <w:r w:rsidRPr="002B29DD">
              <w:rPr>
                <w:rFonts w:ascii="Arial Narrow" w:hAnsi="Arial Narrow" w:cs="Arial"/>
                <w:b/>
                <w:sz w:val="20"/>
                <w:szCs w:val="20"/>
              </w:rPr>
              <w:t>(</w:t>
            </w:r>
            <w:r w:rsidRPr="002B29DD">
              <w:rPr>
                <w:rFonts w:ascii="Arial Narrow" w:hAnsi="Arial Narrow" w:cs="Arial"/>
                <w:sz w:val="20"/>
                <w:szCs w:val="20"/>
              </w:rPr>
              <w:t>Summarize the evidence)</w:t>
            </w:r>
          </w:p>
        </w:tc>
        <w:tc>
          <w:tcPr>
            <w:tcW w:w="282" w:type="dxa"/>
            <w:tcBorders>
              <w:top w:val="single" w:sz="4" w:space="0" w:color="auto"/>
              <w:left w:val="nil"/>
              <w:bottom w:val="nil"/>
              <w:right w:val="nil"/>
            </w:tcBorders>
            <w:vAlign w:val="center"/>
          </w:tcPr>
          <w:p w:rsidR="00AE2666" w:rsidRPr="009860CD" w:rsidRDefault="00AE2666" w:rsidP="002B29DD">
            <w:pPr>
              <w:rPr>
                <w:rFonts w:ascii="Arial Narrow" w:hAnsi="Arial Narrow" w:cs="Arial"/>
                <w:b/>
              </w:rPr>
            </w:pPr>
          </w:p>
        </w:tc>
        <w:tc>
          <w:tcPr>
            <w:tcW w:w="5370" w:type="dxa"/>
            <w:tcBorders>
              <w:top w:val="single" w:sz="4" w:space="0" w:color="auto"/>
              <w:left w:val="nil"/>
              <w:bottom w:val="nil"/>
              <w:right w:val="single" w:sz="4" w:space="0" w:color="auto"/>
            </w:tcBorders>
            <w:vAlign w:val="center"/>
          </w:tcPr>
          <w:p w:rsidR="00AE2666" w:rsidRPr="009860CD" w:rsidRDefault="00AE2666" w:rsidP="002B29DD">
            <w:pPr>
              <w:rPr>
                <w:rFonts w:ascii="Arial Narrow" w:hAnsi="Arial Narrow" w:cs="Arial"/>
                <w:b/>
              </w:rPr>
            </w:pPr>
            <w:r>
              <w:rPr>
                <w:rFonts w:ascii="Arial Narrow" w:hAnsi="Arial Narrow" w:cs="Arial"/>
                <w:b/>
                <w:sz w:val="22"/>
                <w:szCs w:val="22"/>
              </w:rPr>
              <w:t>Description of how results were used to improve services</w:t>
            </w:r>
          </w:p>
        </w:tc>
      </w:tr>
      <w:tr w:rsidR="00AE2666" w:rsidRPr="009860CD">
        <w:tc>
          <w:tcPr>
            <w:tcW w:w="5364" w:type="dxa"/>
            <w:tcBorders>
              <w:top w:val="nil"/>
              <w:left w:val="single" w:sz="4" w:space="0" w:color="auto"/>
              <w:bottom w:val="single" w:sz="4" w:space="0" w:color="auto"/>
              <w:right w:val="nil"/>
            </w:tcBorders>
            <w:shd w:val="clear" w:color="auto" w:fill="F2F2F2" w:themeFill="background1" w:themeFillShade="F2"/>
          </w:tcPr>
          <w:p w:rsidR="00AE2666" w:rsidRPr="009860CD" w:rsidRDefault="00AE2666" w:rsidP="00972106">
            <w:pPr>
              <w:rPr>
                <w:rFonts w:ascii="Arial Narrow" w:hAnsi="Arial Narrow"/>
              </w:rPr>
            </w:pPr>
            <w:r w:rsidRPr="009860CD">
              <w:rPr>
                <w:rFonts w:ascii="Arial Narrow" w:hAnsi="Arial Narrow"/>
                <w:sz w:val="22"/>
                <w:szCs w:val="22"/>
              </w:rPr>
              <w:t>(Fill in only for the REPORT at the end of the year.)</w:t>
            </w:r>
          </w:p>
        </w:tc>
        <w:tc>
          <w:tcPr>
            <w:tcW w:w="282" w:type="dxa"/>
            <w:tcBorders>
              <w:top w:val="nil"/>
              <w:left w:val="nil"/>
              <w:bottom w:val="single" w:sz="4" w:space="0" w:color="auto"/>
              <w:right w:val="nil"/>
            </w:tcBorders>
          </w:tcPr>
          <w:p w:rsidR="00AE2666" w:rsidRPr="009860CD" w:rsidRDefault="00AE2666" w:rsidP="00972106">
            <w:pPr>
              <w:rPr>
                <w:rFonts w:ascii="Arial Narrow" w:hAnsi="Arial Narrow" w:cs="Arial"/>
                <w:i/>
              </w:rPr>
            </w:pPr>
          </w:p>
        </w:tc>
        <w:tc>
          <w:tcPr>
            <w:tcW w:w="5370" w:type="dxa"/>
            <w:tcBorders>
              <w:top w:val="nil"/>
              <w:left w:val="nil"/>
              <w:bottom w:val="single" w:sz="4" w:space="0" w:color="auto"/>
              <w:right w:val="single" w:sz="4" w:space="0" w:color="auto"/>
            </w:tcBorders>
            <w:shd w:val="clear" w:color="auto" w:fill="F2F2F2" w:themeFill="background1" w:themeFillShade="F2"/>
          </w:tcPr>
          <w:p w:rsidR="00AE2666" w:rsidRPr="009860CD" w:rsidRDefault="00AE2666" w:rsidP="00972106">
            <w:pPr>
              <w:rPr>
                <w:rFonts w:ascii="Arial Narrow" w:hAnsi="Arial Narrow"/>
              </w:rPr>
            </w:pPr>
            <w:r w:rsidRPr="009860CD">
              <w:rPr>
                <w:rFonts w:ascii="Arial Narrow" w:hAnsi="Arial Narrow"/>
                <w:sz w:val="22"/>
                <w:szCs w:val="22"/>
              </w:rPr>
              <w:t>(Fill in only for the REPORT at the end of the year.)</w:t>
            </w:r>
          </w:p>
        </w:tc>
      </w:tr>
    </w:tbl>
    <w:p w:rsidR="00B60EE2" w:rsidRDefault="00B60EE2" w:rsidP="00E47E9A">
      <w:pPr>
        <w:rPr>
          <w:rFonts w:ascii="Arial Narrow" w:hAnsi="Arial Narrow"/>
        </w:rPr>
      </w:pPr>
    </w:p>
    <w:p w:rsidR="00AE2666" w:rsidRDefault="00AE2666" w:rsidP="00E47E9A">
      <w:pPr>
        <w:rPr>
          <w:rFonts w:ascii="Arial Narrow" w:hAnsi="Arial Narrow"/>
        </w:rPr>
      </w:pPr>
    </w:p>
    <w:p w:rsidR="00AE2666" w:rsidRPr="002B29DD" w:rsidRDefault="00AE2666" w:rsidP="002B29DD">
      <w:pPr>
        <w:ind w:left="-90"/>
        <w:rPr>
          <w:rFonts w:ascii="Arial Narrow" w:hAnsi="Arial Narrow"/>
          <w:b/>
          <w:sz w:val="22"/>
          <w:szCs w:val="22"/>
        </w:rPr>
      </w:pPr>
      <w:r w:rsidRPr="002B29DD">
        <w:rPr>
          <w:rFonts w:ascii="Arial Narrow" w:hAnsi="Arial Narrow"/>
          <w:b/>
          <w:sz w:val="22"/>
          <w:szCs w:val="22"/>
        </w:rPr>
        <w:t>AQIP Functions within the University:</w:t>
      </w:r>
    </w:p>
    <w:p w:rsidR="00AE2666" w:rsidRPr="002B29DD" w:rsidRDefault="00AE2666" w:rsidP="002B29DD">
      <w:pPr>
        <w:ind w:left="-90"/>
        <w:rPr>
          <w:rFonts w:ascii="Arial Narrow" w:hAnsi="Arial Narrow"/>
          <w:sz w:val="22"/>
          <w:szCs w:val="22"/>
        </w:rPr>
      </w:pPr>
      <w:r w:rsidRPr="002B29DD">
        <w:rPr>
          <w:rFonts w:ascii="Arial Narrow" w:hAnsi="Arial Narrow"/>
          <w:sz w:val="22"/>
          <w:szCs w:val="22"/>
        </w:rPr>
        <w:t>Some unit objectives address specific operational issues directly related to AQIP reporting.  Listed below are AQIP categories.  Use these category numbers to describe the context of each objective, i.e. which category does that objective address?</w:t>
      </w:r>
    </w:p>
    <w:p w:rsidR="003D1775" w:rsidRPr="002B29DD" w:rsidRDefault="00AE2666" w:rsidP="002B29DD">
      <w:pPr>
        <w:ind w:left="-90"/>
        <w:rPr>
          <w:rFonts w:ascii="Arial Narrow" w:hAnsi="Arial Narrow"/>
          <w:sz w:val="22"/>
          <w:szCs w:val="22"/>
        </w:rPr>
      </w:pPr>
      <w:r w:rsidRPr="002B29DD">
        <w:rPr>
          <w:rFonts w:ascii="Arial Narrow" w:hAnsi="Arial Narrow"/>
          <w:sz w:val="22"/>
          <w:szCs w:val="22"/>
        </w:rPr>
        <w:t>(A full descript</w:t>
      </w:r>
      <w:r w:rsidR="003D1775" w:rsidRPr="002B29DD">
        <w:rPr>
          <w:rFonts w:ascii="Arial Narrow" w:hAnsi="Arial Narrow"/>
          <w:sz w:val="22"/>
          <w:szCs w:val="22"/>
        </w:rPr>
        <w:t>ion of</w:t>
      </w:r>
      <w:r w:rsidRPr="002B29DD">
        <w:rPr>
          <w:rFonts w:ascii="Arial Narrow" w:hAnsi="Arial Narrow"/>
          <w:sz w:val="22"/>
          <w:szCs w:val="22"/>
        </w:rPr>
        <w:t xml:space="preserve"> the Portfolio’s categories and its detailed topics are available at </w:t>
      </w:r>
      <w:hyperlink r:id="rId10" w:history="1">
        <w:r w:rsidRPr="002B29DD">
          <w:rPr>
            <w:rStyle w:val="Hyperlink"/>
            <w:rFonts w:ascii="Arial Narrow" w:hAnsi="Arial Narrow"/>
            <w:sz w:val="22"/>
            <w:szCs w:val="22"/>
          </w:rPr>
          <w:t>www.nmu.edu/aqip</w:t>
        </w:r>
      </w:hyperlink>
      <w:r w:rsidRPr="002B29DD">
        <w:rPr>
          <w:rFonts w:ascii="Arial Narrow" w:hAnsi="Arial Narrow"/>
          <w:sz w:val="22"/>
          <w:szCs w:val="22"/>
        </w:rPr>
        <w:t xml:space="preserve"> under </w:t>
      </w:r>
      <w:r w:rsidR="003D1775" w:rsidRPr="002B29DD">
        <w:rPr>
          <w:rFonts w:ascii="Arial Narrow" w:hAnsi="Arial Narrow"/>
          <w:sz w:val="22"/>
          <w:szCs w:val="22"/>
        </w:rPr>
        <w:t>th</w:t>
      </w:r>
      <w:r w:rsidRPr="002B29DD">
        <w:rPr>
          <w:rFonts w:ascii="Arial Narrow" w:hAnsi="Arial Narrow"/>
          <w:sz w:val="22"/>
          <w:szCs w:val="22"/>
        </w:rPr>
        <w:t>e Current Document)</w:t>
      </w:r>
      <w:r w:rsidR="003D1775" w:rsidRPr="002B29DD">
        <w:rPr>
          <w:rFonts w:ascii="Arial Narrow" w:hAnsi="Arial Narrow"/>
          <w:sz w:val="22"/>
          <w:szCs w:val="22"/>
        </w:rPr>
        <w:t>.</w:t>
      </w:r>
    </w:p>
    <w:tbl>
      <w:tblPr>
        <w:tblStyle w:val="TableGrid"/>
        <w:tblW w:w="11106" w:type="dxa"/>
        <w:tblLook w:val="04A0" w:firstRow="1" w:lastRow="0" w:firstColumn="1" w:lastColumn="0" w:noHBand="0" w:noVBand="1"/>
      </w:tblPr>
      <w:tblGrid>
        <w:gridCol w:w="1098"/>
        <w:gridCol w:w="10008"/>
      </w:tblGrid>
      <w:tr w:rsidR="003D1775">
        <w:tc>
          <w:tcPr>
            <w:tcW w:w="11106" w:type="dxa"/>
            <w:gridSpan w:val="2"/>
            <w:shd w:val="clear" w:color="auto" w:fill="EEECE1" w:themeFill="background2"/>
          </w:tcPr>
          <w:p w:rsidR="003D1775" w:rsidRPr="003D1643" w:rsidRDefault="003D1775" w:rsidP="003D1643">
            <w:pPr>
              <w:jc w:val="center"/>
              <w:rPr>
                <w:rFonts w:ascii="Arial Narrow" w:hAnsi="Arial Narrow"/>
                <w:b/>
                <w:i/>
                <w:sz w:val="20"/>
                <w:szCs w:val="20"/>
              </w:rPr>
            </w:pPr>
            <w:r w:rsidRPr="003D1643">
              <w:rPr>
                <w:rFonts w:ascii="Arial Narrow" w:hAnsi="Arial Narrow"/>
                <w:b/>
                <w:i/>
                <w:sz w:val="20"/>
                <w:szCs w:val="20"/>
              </w:rPr>
              <w:t>AQIP Categ</w:t>
            </w:r>
            <w:r w:rsidR="003D1643" w:rsidRPr="003D1643">
              <w:rPr>
                <w:rFonts w:ascii="Arial Narrow" w:hAnsi="Arial Narrow"/>
                <w:b/>
                <w:i/>
                <w:sz w:val="20"/>
                <w:szCs w:val="20"/>
              </w:rPr>
              <w:t>ories</w:t>
            </w:r>
          </w:p>
        </w:tc>
      </w:tr>
      <w:tr w:rsidR="003D1775">
        <w:tc>
          <w:tcPr>
            <w:tcW w:w="1098" w:type="dxa"/>
          </w:tcPr>
          <w:p w:rsidR="003D1775" w:rsidRDefault="003D1643" w:rsidP="002B29DD">
            <w:pPr>
              <w:rPr>
                <w:rFonts w:ascii="Arial Narrow" w:hAnsi="Arial Narrow"/>
                <w:sz w:val="20"/>
                <w:szCs w:val="20"/>
              </w:rPr>
            </w:pPr>
            <w:r>
              <w:rPr>
                <w:rFonts w:ascii="Arial Narrow" w:hAnsi="Arial Narrow"/>
                <w:sz w:val="20"/>
                <w:szCs w:val="20"/>
              </w:rPr>
              <w:t>Category 1</w:t>
            </w:r>
          </w:p>
        </w:tc>
        <w:tc>
          <w:tcPr>
            <w:tcW w:w="10008" w:type="dxa"/>
          </w:tcPr>
          <w:p w:rsidR="003D1775" w:rsidRDefault="003D1643" w:rsidP="002B29DD">
            <w:pPr>
              <w:rPr>
                <w:rFonts w:ascii="Arial Narrow" w:hAnsi="Arial Narrow"/>
                <w:sz w:val="20"/>
                <w:szCs w:val="20"/>
              </w:rPr>
            </w:pPr>
            <w:r w:rsidRPr="000B004B">
              <w:rPr>
                <w:rFonts w:ascii="Arial Narrow" w:hAnsi="Arial Narrow"/>
                <w:sz w:val="20"/>
                <w:szCs w:val="20"/>
              </w:rPr>
              <w:t>Helping Students Learn documents the curricular and co-curricular processes and student learning support.</w:t>
            </w:r>
          </w:p>
        </w:tc>
      </w:tr>
      <w:tr w:rsidR="003D1775">
        <w:tc>
          <w:tcPr>
            <w:tcW w:w="1098" w:type="dxa"/>
          </w:tcPr>
          <w:p w:rsidR="003D1775" w:rsidRDefault="003D1643" w:rsidP="002B29DD">
            <w:pPr>
              <w:rPr>
                <w:rFonts w:ascii="Arial Narrow" w:hAnsi="Arial Narrow"/>
                <w:sz w:val="20"/>
                <w:szCs w:val="20"/>
              </w:rPr>
            </w:pPr>
            <w:r>
              <w:rPr>
                <w:rFonts w:ascii="Arial Narrow" w:hAnsi="Arial Narrow"/>
                <w:sz w:val="20"/>
                <w:szCs w:val="20"/>
              </w:rPr>
              <w:t>Category 2</w:t>
            </w:r>
          </w:p>
        </w:tc>
        <w:tc>
          <w:tcPr>
            <w:tcW w:w="10008" w:type="dxa"/>
          </w:tcPr>
          <w:p w:rsidR="003D1775" w:rsidRDefault="003D1643" w:rsidP="002B29DD">
            <w:pPr>
              <w:rPr>
                <w:rFonts w:ascii="Arial Narrow" w:hAnsi="Arial Narrow"/>
                <w:sz w:val="20"/>
                <w:szCs w:val="20"/>
              </w:rPr>
            </w:pPr>
            <w:r w:rsidRPr="000B004B">
              <w:rPr>
                <w:rFonts w:ascii="Arial Narrow" w:hAnsi="Arial Narrow"/>
                <w:sz w:val="20"/>
                <w:szCs w:val="20"/>
              </w:rPr>
              <w:t>Accomplishing Other Distinctive Objectives documents the key non-curricular functions by which NMU serves the region, e.g. community engagement initiatives of students and employees, and department outreach.</w:t>
            </w:r>
          </w:p>
        </w:tc>
      </w:tr>
      <w:tr w:rsidR="003D1775">
        <w:tc>
          <w:tcPr>
            <w:tcW w:w="1098" w:type="dxa"/>
          </w:tcPr>
          <w:p w:rsidR="003D1775" w:rsidRDefault="003D1643" w:rsidP="002B29DD">
            <w:pPr>
              <w:rPr>
                <w:rFonts w:ascii="Arial Narrow" w:hAnsi="Arial Narrow"/>
                <w:sz w:val="20"/>
                <w:szCs w:val="20"/>
              </w:rPr>
            </w:pPr>
            <w:r>
              <w:rPr>
                <w:rFonts w:ascii="Arial Narrow" w:hAnsi="Arial Narrow"/>
                <w:sz w:val="20"/>
                <w:szCs w:val="20"/>
              </w:rPr>
              <w:t>Category 3</w:t>
            </w:r>
          </w:p>
        </w:tc>
        <w:tc>
          <w:tcPr>
            <w:tcW w:w="10008" w:type="dxa"/>
          </w:tcPr>
          <w:p w:rsidR="003D1775" w:rsidRDefault="003D1643" w:rsidP="002B29DD">
            <w:pPr>
              <w:rPr>
                <w:rFonts w:ascii="Arial Narrow" w:hAnsi="Arial Narrow"/>
                <w:sz w:val="20"/>
                <w:szCs w:val="20"/>
              </w:rPr>
            </w:pPr>
            <w:r w:rsidRPr="000B004B">
              <w:rPr>
                <w:rFonts w:ascii="Arial Narrow" w:hAnsi="Arial Narrow"/>
                <w:sz w:val="20"/>
                <w:szCs w:val="20"/>
              </w:rPr>
              <w:t xml:space="preserve">Understanding Students’ and Other Stakeholders’ Needs documents how NMU builds relationships with students, alumni and employers and </w:t>
            </w:r>
            <w:proofErr w:type="gramStart"/>
            <w:r w:rsidRPr="000B004B">
              <w:rPr>
                <w:rFonts w:ascii="Arial Narrow" w:hAnsi="Arial Narrow"/>
                <w:sz w:val="20"/>
                <w:szCs w:val="20"/>
              </w:rPr>
              <w:t>identifies,</w:t>
            </w:r>
            <w:proofErr w:type="gramEnd"/>
            <w:r w:rsidRPr="000B004B">
              <w:rPr>
                <w:rFonts w:ascii="Arial Narrow" w:hAnsi="Arial Narrow"/>
                <w:sz w:val="20"/>
                <w:szCs w:val="20"/>
              </w:rPr>
              <w:t xml:space="preserve"> targets and meets their needs.</w:t>
            </w:r>
          </w:p>
        </w:tc>
      </w:tr>
      <w:tr w:rsidR="003D1775">
        <w:tc>
          <w:tcPr>
            <w:tcW w:w="1098" w:type="dxa"/>
          </w:tcPr>
          <w:p w:rsidR="003D1775" w:rsidRDefault="003D1643" w:rsidP="002B29DD">
            <w:pPr>
              <w:rPr>
                <w:rFonts w:ascii="Arial Narrow" w:hAnsi="Arial Narrow"/>
                <w:sz w:val="20"/>
                <w:szCs w:val="20"/>
              </w:rPr>
            </w:pPr>
            <w:r>
              <w:rPr>
                <w:rFonts w:ascii="Arial Narrow" w:hAnsi="Arial Narrow"/>
                <w:sz w:val="20"/>
                <w:szCs w:val="20"/>
              </w:rPr>
              <w:t>Category 4</w:t>
            </w:r>
          </w:p>
        </w:tc>
        <w:tc>
          <w:tcPr>
            <w:tcW w:w="10008" w:type="dxa"/>
          </w:tcPr>
          <w:p w:rsidR="003D1775" w:rsidRDefault="003D1643" w:rsidP="002B29DD">
            <w:pPr>
              <w:rPr>
                <w:rFonts w:ascii="Arial Narrow" w:hAnsi="Arial Narrow"/>
                <w:sz w:val="20"/>
                <w:szCs w:val="20"/>
              </w:rPr>
            </w:pPr>
            <w:r w:rsidRPr="000B004B">
              <w:rPr>
                <w:rFonts w:ascii="Arial Narrow" w:hAnsi="Arial Narrow"/>
                <w:sz w:val="20"/>
                <w:szCs w:val="20"/>
              </w:rPr>
              <w:t>Valuing People documents NMU personnel recruitment, training, satisfaction, services and programs.</w:t>
            </w:r>
          </w:p>
        </w:tc>
      </w:tr>
      <w:tr w:rsidR="003D1775">
        <w:tc>
          <w:tcPr>
            <w:tcW w:w="1098" w:type="dxa"/>
          </w:tcPr>
          <w:p w:rsidR="003D1775" w:rsidRDefault="003D1643" w:rsidP="002B29DD">
            <w:pPr>
              <w:rPr>
                <w:rFonts w:ascii="Arial Narrow" w:hAnsi="Arial Narrow"/>
                <w:sz w:val="20"/>
                <w:szCs w:val="20"/>
              </w:rPr>
            </w:pPr>
            <w:r>
              <w:rPr>
                <w:rFonts w:ascii="Arial Narrow" w:hAnsi="Arial Narrow"/>
                <w:sz w:val="20"/>
                <w:szCs w:val="20"/>
              </w:rPr>
              <w:t>Category 5</w:t>
            </w:r>
          </w:p>
        </w:tc>
        <w:tc>
          <w:tcPr>
            <w:tcW w:w="10008" w:type="dxa"/>
          </w:tcPr>
          <w:p w:rsidR="003D1775" w:rsidRDefault="003D1643" w:rsidP="002B29DD">
            <w:pPr>
              <w:rPr>
                <w:rFonts w:ascii="Arial Narrow" w:hAnsi="Arial Narrow"/>
                <w:sz w:val="20"/>
                <w:szCs w:val="20"/>
              </w:rPr>
            </w:pPr>
            <w:r w:rsidRPr="000B004B">
              <w:rPr>
                <w:rFonts w:ascii="Arial Narrow" w:hAnsi="Arial Narrow"/>
                <w:sz w:val="20"/>
                <w:szCs w:val="20"/>
              </w:rPr>
              <w:t xml:space="preserve">Leading and Communicating documents processes that guide NMU in setting directions, making decisions, seeking future opportunities, and communicating decisions and actions. </w:t>
            </w:r>
          </w:p>
        </w:tc>
      </w:tr>
      <w:tr w:rsidR="003D1775">
        <w:tc>
          <w:tcPr>
            <w:tcW w:w="1098" w:type="dxa"/>
          </w:tcPr>
          <w:p w:rsidR="003D1775" w:rsidRDefault="003D1643" w:rsidP="002B29DD">
            <w:pPr>
              <w:rPr>
                <w:rFonts w:ascii="Arial Narrow" w:hAnsi="Arial Narrow"/>
                <w:sz w:val="20"/>
                <w:szCs w:val="20"/>
              </w:rPr>
            </w:pPr>
            <w:r>
              <w:rPr>
                <w:rFonts w:ascii="Arial Narrow" w:hAnsi="Arial Narrow"/>
                <w:sz w:val="20"/>
                <w:szCs w:val="20"/>
              </w:rPr>
              <w:t>Category 6</w:t>
            </w:r>
          </w:p>
        </w:tc>
        <w:tc>
          <w:tcPr>
            <w:tcW w:w="10008" w:type="dxa"/>
          </w:tcPr>
          <w:p w:rsidR="003D1775" w:rsidRDefault="003D1643" w:rsidP="002B29DD">
            <w:pPr>
              <w:ind w:left="274" w:hanging="274"/>
              <w:rPr>
                <w:rFonts w:ascii="Arial Narrow" w:hAnsi="Arial Narrow"/>
                <w:sz w:val="20"/>
                <w:szCs w:val="20"/>
              </w:rPr>
            </w:pPr>
            <w:r w:rsidRPr="000B004B">
              <w:rPr>
                <w:rFonts w:ascii="Arial Narrow" w:hAnsi="Arial Narrow"/>
                <w:sz w:val="20"/>
                <w:szCs w:val="20"/>
              </w:rPr>
              <w:t>Supporting Institutional Operations documents student and administrative support services, safety, and facilities.</w:t>
            </w:r>
          </w:p>
        </w:tc>
      </w:tr>
      <w:tr w:rsidR="003D1775">
        <w:tc>
          <w:tcPr>
            <w:tcW w:w="1098" w:type="dxa"/>
          </w:tcPr>
          <w:p w:rsidR="003D1775" w:rsidRDefault="003D1643" w:rsidP="002B29DD">
            <w:pPr>
              <w:rPr>
                <w:rFonts w:ascii="Arial Narrow" w:hAnsi="Arial Narrow"/>
                <w:sz w:val="20"/>
                <w:szCs w:val="20"/>
              </w:rPr>
            </w:pPr>
            <w:r>
              <w:rPr>
                <w:rFonts w:ascii="Arial Narrow" w:hAnsi="Arial Narrow"/>
                <w:sz w:val="20"/>
                <w:szCs w:val="20"/>
              </w:rPr>
              <w:t>Category 7</w:t>
            </w:r>
          </w:p>
        </w:tc>
        <w:tc>
          <w:tcPr>
            <w:tcW w:w="10008" w:type="dxa"/>
          </w:tcPr>
          <w:p w:rsidR="003D1775" w:rsidRDefault="003D1643" w:rsidP="002B29DD">
            <w:pPr>
              <w:rPr>
                <w:rFonts w:ascii="Arial Narrow" w:hAnsi="Arial Narrow"/>
                <w:sz w:val="20"/>
                <w:szCs w:val="20"/>
              </w:rPr>
            </w:pPr>
            <w:r w:rsidRPr="000B004B">
              <w:rPr>
                <w:rFonts w:ascii="Arial Narrow" w:hAnsi="Arial Narrow"/>
                <w:sz w:val="20"/>
                <w:szCs w:val="20"/>
              </w:rPr>
              <w:t>Measuring Effectiveness documents IT systems and institutional research NMU employs to collect, analyze, and distribute, and how departments use them to manage improvement, e.g. use of charts, “cubes,” dashboards.</w:t>
            </w:r>
          </w:p>
        </w:tc>
      </w:tr>
      <w:tr w:rsidR="003D1775">
        <w:tc>
          <w:tcPr>
            <w:tcW w:w="1098" w:type="dxa"/>
          </w:tcPr>
          <w:p w:rsidR="003D1775" w:rsidRDefault="003D1643" w:rsidP="002B29DD">
            <w:pPr>
              <w:rPr>
                <w:rFonts w:ascii="Arial Narrow" w:hAnsi="Arial Narrow"/>
                <w:sz w:val="20"/>
                <w:szCs w:val="20"/>
              </w:rPr>
            </w:pPr>
            <w:r>
              <w:rPr>
                <w:rFonts w:ascii="Arial Narrow" w:hAnsi="Arial Narrow"/>
                <w:sz w:val="20"/>
                <w:szCs w:val="20"/>
              </w:rPr>
              <w:t>Category 8</w:t>
            </w:r>
          </w:p>
        </w:tc>
        <w:tc>
          <w:tcPr>
            <w:tcW w:w="10008" w:type="dxa"/>
          </w:tcPr>
          <w:p w:rsidR="003D1775" w:rsidRDefault="003D1643" w:rsidP="002B29DD">
            <w:pPr>
              <w:ind w:left="274" w:hanging="274"/>
              <w:rPr>
                <w:rFonts w:ascii="Arial Narrow" w:hAnsi="Arial Narrow"/>
                <w:sz w:val="20"/>
                <w:szCs w:val="20"/>
              </w:rPr>
            </w:pPr>
            <w:r w:rsidRPr="000B004B">
              <w:rPr>
                <w:rFonts w:ascii="Arial Narrow" w:hAnsi="Arial Narrow"/>
                <w:sz w:val="20"/>
                <w:szCs w:val="20"/>
              </w:rPr>
              <w:t>Planning Continuous Improvement documents NMU’s strategic and administrative planning processes.</w:t>
            </w:r>
          </w:p>
        </w:tc>
      </w:tr>
      <w:tr w:rsidR="003D1643">
        <w:tc>
          <w:tcPr>
            <w:tcW w:w="1098" w:type="dxa"/>
          </w:tcPr>
          <w:p w:rsidR="003D1643" w:rsidRDefault="003D1643" w:rsidP="002B29DD">
            <w:pPr>
              <w:rPr>
                <w:rFonts w:ascii="Arial Narrow" w:hAnsi="Arial Narrow"/>
                <w:sz w:val="20"/>
                <w:szCs w:val="20"/>
              </w:rPr>
            </w:pPr>
            <w:r>
              <w:rPr>
                <w:rFonts w:ascii="Arial Narrow" w:hAnsi="Arial Narrow"/>
                <w:sz w:val="20"/>
                <w:szCs w:val="20"/>
              </w:rPr>
              <w:t>Category 9</w:t>
            </w:r>
          </w:p>
        </w:tc>
        <w:tc>
          <w:tcPr>
            <w:tcW w:w="10008" w:type="dxa"/>
          </w:tcPr>
          <w:p w:rsidR="003D1643" w:rsidRDefault="003D1643" w:rsidP="002B29DD">
            <w:pPr>
              <w:rPr>
                <w:rFonts w:ascii="Arial Narrow" w:hAnsi="Arial Narrow"/>
                <w:sz w:val="20"/>
                <w:szCs w:val="20"/>
              </w:rPr>
            </w:pPr>
            <w:r w:rsidRPr="000B004B">
              <w:rPr>
                <w:rFonts w:ascii="Arial Narrow" w:hAnsi="Arial Narrow"/>
                <w:sz w:val="20"/>
                <w:szCs w:val="20"/>
              </w:rPr>
              <w:t>Building Collaborative Relationships documents how NMU works with external organizations from which we receive students (school systems) or goods and services (vendors and utilities), send our graduates (schools and employers), and support or regulate our programs (agencies).</w:t>
            </w:r>
          </w:p>
        </w:tc>
      </w:tr>
    </w:tbl>
    <w:p w:rsidR="00AE2666" w:rsidRDefault="003D1643" w:rsidP="00AE2666">
      <w:pPr>
        <w:rPr>
          <w:rFonts w:ascii="Arial Narrow" w:hAnsi="Arial Narrow"/>
        </w:rPr>
      </w:pPr>
      <w:r w:rsidRPr="000B004B">
        <w:rPr>
          <w:rFonts w:ascii="Arial Narrow" w:hAnsi="Arial Narrow"/>
          <w:sz w:val="20"/>
          <w:szCs w:val="20"/>
        </w:rPr>
        <w:t xml:space="preserve"> </w:t>
      </w:r>
      <w:r w:rsidR="00AE2666" w:rsidRPr="000B004B">
        <w:rPr>
          <w:rFonts w:ascii="Arial Narrow" w:hAnsi="Arial Narrow"/>
          <w:sz w:val="20"/>
          <w:szCs w:val="20"/>
        </w:rPr>
        <w:t xml:space="preserve">(A full description of the Portfolio’s categories and its detailed topics are available at </w:t>
      </w:r>
      <w:hyperlink r:id="rId11" w:history="1">
        <w:r w:rsidR="00AE2666" w:rsidRPr="000B004B">
          <w:rPr>
            <w:rStyle w:val="Hyperlink"/>
            <w:rFonts w:ascii="Arial Narrow" w:hAnsi="Arial Narrow"/>
            <w:sz w:val="20"/>
            <w:szCs w:val="20"/>
          </w:rPr>
          <w:t>www.nmu.edu/aqip</w:t>
        </w:r>
      </w:hyperlink>
      <w:r w:rsidR="00AE2666" w:rsidRPr="000B004B">
        <w:rPr>
          <w:rFonts w:ascii="Arial Narrow" w:hAnsi="Arial Narrow"/>
          <w:sz w:val="20"/>
          <w:szCs w:val="20"/>
        </w:rPr>
        <w:t xml:space="preserve">  under the Current Document tab.)</w:t>
      </w:r>
    </w:p>
    <w:p w:rsidR="00824F9B" w:rsidRDefault="00824F9B" w:rsidP="0036346B">
      <w:pPr>
        <w:rPr>
          <w:rFonts w:ascii="Arial Narrow" w:hAnsi="Arial Narrow"/>
          <w:b/>
          <w:sz w:val="22"/>
        </w:rPr>
      </w:pPr>
    </w:p>
    <w:p w:rsidR="00824F9B" w:rsidRDefault="00824F9B" w:rsidP="0036346B">
      <w:pPr>
        <w:rPr>
          <w:rFonts w:ascii="Arial Narrow" w:hAnsi="Arial Narrow"/>
          <w:b/>
          <w:sz w:val="22"/>
        </w:rPr>
      </w:pPr>
    </w:p>
    <w:p w:rsidR="0036346B" w:rsidRPr="00335A5C" w:rsidRDefault="0036346B" w:rsidP="009860CD">
      <w:pPr>
        <w:outlineLvl w:val="0"/>
        <w:rPr>
          <w:rFonts w:ascii="Arial Narrow" w:hAnsi="Arial Narrow"/>
          <w:sz w:val="22"/>
        </w:rPr>
      </w:pPr>
      <w:r w:rsidRPr="00335A5C">
        <w:rPr>
          <w:rFonts w:ascii="Arial Narrow" w:hAnsi="Arial Narrow"/>
          <w:b/>
          <w:sz w:val="22"/>
        </w:rPr>
        <w:t>Road Map Codes to Tie to Unit Objectives</w:t>
      </w:r>
    </w:p>
    <w:p w:rsidR="003D1643" w:rsidRDefault="0036346B" w:rsidP="0036346B">
      <w:pPr>
        <w:rPr>
          <w:rFonts w:ascii="Arial Narrow" w:hAnsi="Arial Narrow"/>
          <w:sz w:val="22"/>
        </w:rPr>
      </w:pPr>
      <w:r w:rsidRPr="00335A5C">
        <w:rPr>
          <w:rFonts w:ascii="Arial Narrow" w:hAnsi="Arial Narrow"/>
          <w:sz w:val="22"/>
        </w:rPr>
        <w:t xml:space="preserve">Some unit objectives </w:t>
      </w:r>
      <w:r w:rsidR="003D1643">
        <w:rPr>
          <w:rFonts w:ascii="Arial Narrow" w:hAnsi="Arial Narrow"/>
          <w:sz w:val="22"/>
        </w:rPr>
        <w:t xml:space="preserve">are strategic initiatives that align with goals in the University strategic plan – Road Map to 2015.  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2" w:history="1">
        <w:r w:rsidR="003D1643" w:rsidRPr="00002A51">
          <w:rPr>
            <w:rStyle w:val="Hyperlink"/>
            <w:rFonts w:ascii="Arial Narrow" w:hAnsi="Arial Narrow"/>
            <w:sz w:val="22"/>
          </w:rPr>
          <w:t>www.nmu.edu/roadmap2015</w:t>
        </w:r>
      </w:hyperlink>
      <w:r w:rsidR="003D1643">
        <w:rPr>
          <w:rFonts w:ascii="Arial Narrow" w:hAnsi="Arial Narrow"/>
          <w:sz w:val="22"/>
        </w:rPr>
        <w:t>.</w:t>
      </w:r>
    </w:p>
    <w:p w:rsidR="008A22E4" w:rsidRDefault="008A22E4" w:rsidP="00E47E9A">
      <w:pPr>
        <w:rPr>
          <w:rFonts w:ascii="Arial Narrow" w:hAnsi="Arial Narrow"/>
        </w:rPr>
      </w:pPr>
    </w:p>
    <w:tbl>
      <w:tblPr>
        <w:tblStyle w:val="TableGrid"/>
        <w:tblW w:w="4616" w:type="pct"/>
        <w:tblInd w:w="288" w:type="dxa"/>
        <w:tblLook w:val="04A0" w:firstRow="1" w:lastRow="0" w:firstColumn="1" w:lastColumn="0" w:noHBand="0" w:noVBand="1"/>
      </w:tblPr>
      <w:tblGrid>
        <w:gridCol w:w="649"/>
        <w:gridCol w:w="9521"/>
      </w:tblGrid>
      <w:tr w:rsidR="00CF3DE1" w:rsidRPr="0036346B">
        <w:trPr>
          <w:trHeight w:val="20"/>
        </w:trPr>
        <w:tc>
          <w:tcPr>
            <w:tcW w:w="5000" w:type="pct"/>
            <w:gridSpan w:val="2"/>
            <w:shd w:val="clear" w:color="auto" w:fill="D9D9D9" w:themeFill="background1" w:themeFillShade="D9"/>
            <w:noWrap/>
          </w:tcPr>
          <w:p w:rsidR="00CF3DE1" w:rsidRPr="0036346B" w:rsidRDefault="00CF3DE1" w:rsidP="00CF3DE1">
            <w:pPr>
              <w:jc w:val="center"/>
              <w:rPr>
                <w:rFonts w:ascii="Arial Narrow" w:hAnsi="Arial Narrow"/>
                <w:b/>
                <w:i/>
                <w:iCs/>
                <w:sz w:val="20"/>
                <w:szCs w:val="20"/>
              </w:rPr>
            </w:pPr>
            <w:r>
              <w:rPr>
                <w:rFonts w:ascii="Arial Narrow" w:hAnsi="Arial Narrow"/>
                <w:b/>
                <w:i/>
                <w:iCs/>
                <w:sz w:val="20"/>
                <w:szCs w:val="20"/>
              </w:rPr>
              <w:t>Road Map to 2015 Goals</w:t>
            </w:r>
          </w:p>
        </w:tc>
      </w:tr>
      <w:tr w:rsidR="0078704B" w:rsidRPr="0036346B">
        <w:trPr>
          <w:trHeight w:val="20"/>
        </w:trPr>
        <w:tc>
          <w:tcPr>
            <w:tcW w:w="319" w:type="pct"/>
            <w:shd w:val="clear" w:color="auto" w:fill="D9D9D9" w:themeFill="background1" w:themeFillShade="D9"/>
            <w:noWrap/>
          </w:tcPr>
          <w:p w:rsidR="0078704B" w:rsidRPr="0036346B" w:rsidRDefault="0078704B">
            <w:pPr>
              <w:rPr>
                <w:rFonts w:ascii="Arial Narrow" w:hAnsi="Arial Narrow"/>
                <w:b/>
                <w:i/>
                <w:iCs/>
                <w:sz w:val="20"/>
                <w:szCs w:val="20"/>
              </w:rPr>
            </w:pPr>
            <w:r w:rsidRPr="0036346B">
              <w:rPr>
                <w:rFonts w:ascii="Arial Narrow" w:hAnsi="Arial Narrow"/>
                <w:b/>
                <w:i/>
                <w:iCs/>
                <w:sz w:val="20"/>
                <w:szCs w:val="20"/>
              </w:rPr>
              <w:t>Code</w:t>
            </w:r>
          </w:p>
        </w:tc>
        <w:tc>
          <w:tcPr>
            <w:tcW w:w="4681" w:type="pct"/>
            <w:shd w:val="clear" w:color="auto" w:fill="D9D9D9" w:themeFill="background1" w:themeFillShade="D9"/>
          </w:tcPr>
          <w:p w:rsidR="0078704B" w:rsidRPr="0036346B" w:rsidRDefault="0078704B">
            <w:pPr>
              <w:rPr>
                <w:rFonts w:ascii="Arial Narrow" w:hAnsi="Arial Narrow"/>
                <w:b/>
                <w:i/>
                <w:iCs/>
                <w:sz w:val="20"/>
                <w:szCs w:val="20"/>
              </w:rPr>
            </w:pPr>
            <w:r w:rsidRPr="0036346B">
              <w:rPr>
                <w:rFonts w:ascii="Arial Narrow" w:hAnsi="Arial Narrow"/>
                <w:b/>
                <w:i/>
                <w:iCs/>
                <w:sz w:val="20"/>
                <w:szCs w:val="20"/>
              </w:rPr>
              <w:t>Innovation</w:t>
            </w:r>
            <w:r w:rsidR="00AA3E90" w:rsidRPr="0036346B">
              <w:rPr>
                <w:rFonts w:ascii="Arial Narrow" w:hAnsi="Arial Narrow"/>
                <w:b/>
                <w:i/>
                <w:iCs/>
                <w:sz w:val="20"/>
                <w:szCs w:val="20"/>
              </w:rPr>
              <w:t xml:space="preserve"> Goals</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I-1</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Balance successful programs with new offerings</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I-2</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Professional development program that rewards innovation and collaboration</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I-3</w:t>
            </w:r>
          </w:p>
        </w:tc>
        <w:tc>
          <w:tcPr>
            <w:tcW w:w="4681" w:type="pct"/>
          </w:tcPr>
          <w:p w:rsidR="008A22E4" w:rsidRPr="0036346B" w:rsidRDefault="008A22E4" w:rsidP="008A22E4">
            <w:pPr>
              <w:rPr>
                <w:rFonts w:ascii="Arial Narrow" w:hAnsi="Arial Narrow"/>
                <w:sz w:val="20"/>
                <w:szCs w:val="20"/>
              </w:rPr>
            </w:pPr>
            <w:r w:rsidRPr="0036346B">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I-4</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Develop the financial resources to support innovation and student success</w:t>
            </w:r>
          </w:p>
        </w:tc>
      </w:tr>
      <w:tr w:rsidR="0078704B" w:rsidRPr="0036346B">
        <w:trPr>
          <w:trHeight w:val="20"/>
        </w:trPr>
        <w:tc>
          <w:tcPr>
            <w:tcW w:w="319" w:type="pct"/>
            <w:shd w:val="clear" w:color="auto" w:fill="D9D9D9" w:themeFill="background1" w:themeFillShade="D9"/>
            <w:noWrap/>
          </w:tcPr>
          <w:p w:rsidR="0078704B" w:rsidRPr="0036346B" w:rsidRDefault="0078704B" w:rsidP="009635A2">
            <w:pPr>
              <w:rPr>
                <w:rFonts w:ascii="Arial Narrow" w:hAnsi="Arial Narrow"/>
                <w:b/>
                <w:i/>
                <w:iCs/>
                <w:sz w:val="20"/>
                <w:szCs w:val="20"/>
              </w:rPr>
            </w:pPr>
          </w:p>
        </w:tc>
        <w:tc>
          <w:tcPr>
            <w:tcW w:w="4681" w:type="pct"/>
            <w:shd w:val="clear" w:color="auto" w:fill="D9D9D9" w:themeFill="background1" w:themeFillShade="D9"/>
          </w:tcPr>
          <w:p w:rsidR="0078704B" w:rsidRPr="0036346B" w:rsidRDefault="00AA3E90" w:rsidP="009635A2">
            <w:pPr>
              <w:rPr>
                <w:rFonts w:ascii="Arial Narrow" w:hAnsi="Arial Narrow"/>
                <w:b/>
                <w:i/>
                <w:iCs/>
                <w:sz w:val="20"/>
                <w:szCs w:val="20"/>
              </w:rPr>
            </w:pPr>
            <w:r w:rsidRPr="0036346B">
              <w:rPr>
                <w:rFonts w:ascii="Arial Narrow" w:hAnsi="Arial Narrow"/>
                <w:b/>
                <w:i/>
                <w:iCs/>
                <w:sz w:val="20"/>
                <w:szCs w:val="20"/>
              </w:rPr>
              <w:t>Meaningful L</w:t>
            </w:r>
            <w:r w:rsidR="0078704B" w:rsidRPr="0036346B">
              <w:rPr>
                <w:rFonts w:ascii="Arial Narrow" w:hAnsi="Arial Narrow"/>
                <w:b/>
                <w:i/>
                <w:iCs/>
                <w:sz w:val="20"/>
                <w:szCs w:val="20"/>
              </w:rPr>
              <w:t>ives</w:t>
            </w:r>
            <w:r w:rsidRPr="0036346B">
              <w:rPr>
                <w:rFonts w:ascii="Arial Narrow" w:hAnsi="Arial Narrow"/>
                <w:b/>
                <w:i/>
                <w:iCs/>
                <w:sz w:val="20"/>
                <w:szCs w:val="20"/>
              </w:rPr>
              <w:t xml:space="preserve"> Goals</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ML-1</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ML-2</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ML-3</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Integrate the highest possible level of information technology skills and competencies throughout the university</w:t>
            </w:r>
          </w:p>
        </w:tc>
      </w:tr>
      <w:tr w:rsidR="0078704B" w:rsidRPr="0036346B">
        <w:trPr>
          <w:trHeight w:val="20"/>
        </w:trPr>
        <w:tc>
          <w:tcPr>
            <w:tcW w:w="319" w:type="pct"/>
            <w:shd w:val="clear" w:color="auto" w:fill="D9D9D9" w:themeFill="background1" w:themeFillShade="D9"/>
            <w:noWrap/>
          </w:tcPr>
          <w:p w:rsidR="0078704B" w:rsidRPr="0036346B" w:rsidRDefault="0078704B" w:rsidP="009635A2">
            <w:pPr>
              <w:rPr>
                <w:rFonts w:ascii="Arial Narrow" w:hAnsi="Arial Narrow"/>
                <w:b/>
                <w:i/>
                <w:iCs/>
                <w:sz w:val="20"/>
                <w:szCs w:val="20"/>
              </w:rPr>
            </w:pPr>
          </w:p>
        </w:tc>
        <w:tc>
          <w:tcPr>
            <w:tcW w:w="4681" w:type="pct"/>
            <w:shd w:val="clear" w:color="auto" w:fill="D9D9D9" w:themeFill="background1" w:themeFillShade="D9"/>
          </w:tcPr>
          <w:p w:rsidR="0078704B" w:rsidRPr="0036346B" w:rsidRDefault="0078704B" w:rsidP="009635A2">
            <w:pPr>
              <w:rPr>
                <w:rFonts w:ascii="Arial Narrow" w:hAnsi="Arial Narrow"/>
                <w:b/>
                <w:i/>
                <w:iCs/>
                <w:sz w:val="20"/>
                <w:szCs w:val="20"/>
              </w:rPr>
            </w:pPr>
            <w:r w:rsidRPr="0036346B">
              <w:rPr>
                <w:rFonts w:ascii="Arial Narrow" w:hAnsi="Arial Narrow"/>
                <w:b/>
                <w:i/>
                <w:iCs/>
                <w:sz w:val="20"/>
                <w:szCs w:val="20"/>
              </w:rPr>
              <w:t>Campus Attributes</w:t>
            </w:r>
            <w:r w:rsidR="00AA3E90" w:rsidRPr="0036346B">
              <w:rPr>
                <w:rFonts w:ascii="Arial Narrow" w:hAnsi="Arial Narrow"/>
                <w:b/>
                <w:i/>
                <w:iCs/>
                <w:sz w:val="20"/>
                <w:szCs w:val="20"/>
              </w:rPr>
              <w:t xml:space="preserve"> Goals</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CA-1</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Utilize the Campus Master Plan and related initiatives to continue to build and develop a greener and more learner-centered campus</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CA-2</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Enhance processes throughout campus operations to guide the use of resources and inform resource allocation</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CA-3</w:t>
            </w:r>
          </w:p>
        </w:tc>
        <w:tc>
          <w:tcPr>
            <w:tcW w:w="4681" w:type="pct"/>
          </w:tcPr>
          <w:p w:rsidR="008A22E4" w:rsidRPr="0036346B" w:rsidRDefault="008A22E4" w:rsidP="008A22E4">
            <w:pPr>
              <w:rPr>
                <w:rFonts w:ascii="Arial Narrow" w:hAnsi="Arial Narrow"/>
                <w:sz w:val="20"/>
                <w:szCs w:val="20"/>
              </w:rPr>
            </w:pPr>
            <w:r w:rsidRPr="0036346B">
              <w:rPr>
                <w:rFonts w:ascii="Arial Narrow" w:hAnsi="Arial Narrow"/>
                <w:sz w:val="20"/>
                <w:szCs w:val="20"/>
              </w:rPr>
              <w:t xml:space="preserve">Enhance the portfolio of academic programs, research and other activities that leverage the university’s location </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CA-4</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Be a model community for sustainable education and practices</w:t>
            </w:r>
          </w:p>
        </w:tc>
      </w:tr>
      <w:tr w:rsidR="0078704B" w:rsidRPr="0036346B">
        <w:trPr>
          <w:trHeight w:val="20"/>
        </w:trPr>
        <w:tc>
          <w:tcPr>
            <w:tcW w:w="319" w:type="pct"/>
            <w:shd w:val="clear" w:color="auto" w:fill="D9D9D9" w:themeFill="background1" w:themeFillShade="D9"/>
            <w:noWrap/>
          </w:tcPr>
          <w:p w:rsidR="0078704B" w:rsidRPr="0036346B" w:rsidRDefault="0078704B" w:rsidP="009635A2">
            <w:pPr>
              <w:rPr>
                <w:rFonts w:ascii="Arial Narrow" w:hAnsi="Arial Narrow"/>
                <w:b/>
                <w:i/>
                <w:iCs/>
                <w:sz w:val="20"/>
                <w:szCs w:val="20"/>
              </w:rPr>
            </w:pPr>
          </w:p>
        </w:tc>
        <w:tc>
          <w:tcPr>
            <w:tcW w:w="4681" w:type="pct"/>
            <w:shd w:val="clear" w:color="auto" w:fill="D9D9D9" w:themeFill="background1" w:themeFillShade="D9"/>
          </w:tcPr>
          <w:p w:rsidR="0078704B" w:rsidRPr="0036346B" w:rsidRDefault="0078704B" w:rsidP="009635A2">
            <w:pPr>
              <w:rPr>
                <w:rFonts w:ascii="Arial Narrow" w:hAnsi="Arial Narrow"/>
                <w:b/>
                <w:i/>
                <w:iCs/>
                <w:sz w:val="20"/>
                <w:szCs w:val="20"/>
              </w:rPr>
            </w:pPr>
            <w:r w:rsidRPr="0036346B">
              <w:rPr>
                <w:rFonts w:ascii="Arial Narrow" w:hAnsi="Arial Narrow"/>
                <w:b/>
                <w:i/>
                <w:iCs/>
                <w:sz w:val="20"/>
                <w:szCs w:val="20"/>
              </w:rPr>
              <w:t>Community Engagement</w:t>
            </w:r>
            <w:r w:rsidR="00AA3E90" w:rsidRPr="0036346B">
              <w:rPr>
                <w:rFonts w:ascii="Arial Narrow" w:hAnsi="Arial Narrow"/>
                <w:b/>
                <w:i/>
                <w:iCs/>
                <w:sz w:val="20"/>
                <w:szCs w:val="20"/>
              </w:rPr>
              <w:t xml:space="preserve"> Goals</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CE-1</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lastRenderedPageBreak/>
              <w:t>CE-2</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CE-3</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CE-4</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Default="008A22E4" w:rsidP="00E47E9A">
      <w:pPr>
        <w:rPr>
          <w:rFonts w:ascii="Arial Narrow" w:hAnsi="Arial Narrow"/>
        </w:rPr>
      </w:pPr>
    </w:p>
    <w:p w:rsidR="008504D6" w:rsidRDefault="008504D6" w:rsidP="00E47E9A">
      <w:pPr>
        <w:rPr>
          <w:rFonts w:ascii="Arial Narrow" w:hAnsi="Arial Narrow"/>
        </w:rPr>
      </w:pPr>
    </w:p>
    <w:p w:rsidR="008504D6" w:rsidRDefault="008504D6" w:rsidP="00E47E9A">
      <w:pPr>
        <w:rPr>
          <w:rFonts w:ascii="Arial Narrow" w:hAnsi="Arial Narrow"/>
        </w:rPr>
      </w:pPr>
    </w:p>
    <w:p w:rsidR="008504D6" w:rsidRDefault="008504D6" w:rsidP="00E47E9A">
      <w:pPr>
        <w:rPr>
          <w:rFonts w:ascii="Arial Narrow" w:hAnsi="Arial Narrow"/>
        </w:rPr>
      </w:pPr>
    </w:p>
    <w:p w:rsidR="008504D6" w:rsidRDefault="008504D6" w:rsidP="00E47E9A">
      <w:pPr>
        <w:rPr>
          <w:rFonts w:ascii="Arial Narrow" w:hAnsi="Arial Narrow"/>
        </w:rPr>
      </w:pPr>
    </w:p>
    <w:p w:rsidR="008504D6" w:rsidRDefault="008504D6" w:rsidP="00E47E9A">
      <w:pPr>
        <w:rPr>
          <w:rFonts w:ascii="Arial Narrow" w:hAnsi="Arial Narrow"/>
        </w:rPr>
      </w:pPr>
    </w:p>
    <w:p w:rsidR="008504D6" w:rsidRDefault="008504D6" w:rsidP="00E47E9A">
      <w:pPr>
        <w:rPr>
          <w:rFonts w:ascii="Arial Narrow" w:hAnsi="Arial Narrow"/>
        </w:rPr>
      </w:pPr>
    </w:p>
    <w:p w:rsidR="008504D6" w:rsidRDefault="008504D6" w:rsidP="00E47E9A">
      <w:pPr>
        <w:rPr>
          <w:rFonts w:ascii="Arial Narrow" w:hAnsi="Arial Narrow"/>
        </w:rPr>
      </w:pPr>
    </w:p>
    <w:p w:rsidR="008504D6" w:rsidRDefault="008504D6" w:rsidP="00E47E9A">
      <w:pPr>
        <w:rPr>
          <w:rFonts w:ascii="Arial Narrow" w:hAnsi="Arial Narrow"/>
        </w:rPr>
      </w:pPr>
    </w:p>
    <w:p w:rsidR="008504D6" w:rsidRDefault="008504D6" w:rsidP="00E47E9A">
      <w:pPr>
        <w:rPr>
          <w:rFonts w:ascii="Arial Narrow" w:hAnsi="Arial Narrow"/>
        </w:rPr>
      </w:pPr>
    </w:p>
    <w:p w:rsidR="008504D6" w:rsidRDefault="008504D6" w:rsidP="00E47E9A">
      <w:pPr>
        <w:rPr>
          <w:rFonts w:ascii="Arial Narrow" w:hAnsi="Arial Narrow"/>
        </w:rPr>
      </w:pPr>
    </w:p>
    <w:p w:rsidR="008504D6" w:rsidRPr="00E47E9A" w:rsidRDefault="008504D6" w:rsidP="00E47E9A">
      <w:pPr>
        <w:rPr>
          <w:rFonts w:ascii="Arial Narrow" w:hAnsi="Arial Narrow"/>
        </w:rPr>
      </w:pPr>
    </w:p>
    <w:sectPr w:rsidR="008504D6" w:rsidRPr="00E47E9A" w:rsidSect="00D60189">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A9D" w:rsidRDefault="00CC0A9D" w:rsidP="00CC0C16">
      <w:r>
        <w:separator/>
      </w:r>
    </w:p>
  </w:endnote>
  <w:endnote w:type="continuationSeparator" w:id="0">
    <w:p w:rsidR="00CC0A9D" w:rsidRDefault="00CC0A9D" w:rsidP="00CC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8B" w:rsidRPr="00216099" w:rsidRDefault="008C4B8B"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w:t>
    </w:r>
    <w:r w:rsidRPr="00557FAC">
      <w:rPr>
        <w:rFonts w:asciiTheme="minorHAnsi" w:hAnsiTheme="minorHAnsi" w:cstheme="minorHAnsi"/>
        <w:sz w:val="16"/>
      </w:rPr>
      <w:t xml:space="preserve">Outcomes Assessment Plan/Report form effective June 2011.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EndPr/>
      <w:sdtContent>
        <w:r>
          <w:fldChar w:fldCharType="begin"/>
        </w:r>
        <w:r>
          <w:instrText xml:space="preserve"> PAGE   \* MERGEFORMAT </w:instrText>
        </w:r>
        <w:r>
          <w:fldChar w:fldCharType="separate"/>
        </w:r>
        <w:r w:rsidR="00390A8A" w:rsidRPr="00390A8A">
          <w:rPr>
            <w:rFonts w:asciiTheme="minorHAnsi" w:hAnsiTheme="minorHAnsi" w:cstheme="minorHAnsi"/>
            <w:noProof/>
            <w:sz w:val="18"/>
          </w:rPr>
          <w:t>1</w:t>
        </w:r>
        <w:r>
          <w:rPr>
            <w:rFonts w:asciiTheme="minorHAnsi" w:hAnsiTheme="minorHAnsi" w:cstheme="minorHAnsi"/>
            <w:noProof/>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A9D" w:rsidRDefault="00CC0A9D" w:rsidP="00CC0C16">
      <w:r>
        <w:separator/>
      </w:r>
    </w:p>
  </w:footnote>
  <w:footnote w:type="continuationSeparator" w:id="0">
    <w:p w:rsidR="00CC0A9D" w:rsidRDefault="00CC0A9D" w:rsidP="00CC0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40B6C"/>
    <w:multiLevelType w:val="hybridMultilevel"/>
    <w:tmpl w:val="AC0A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91FAF"/>
    <w:multiLevelType w:val="hybridMultilevel"/>
    <w:tmpl w:val="84B4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2D5C26"/>
    <w:multiLevelType w:val="hybridMultilevel"/>
    <w:tmpl w:val="ABFC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58670B"/>
    <w:multiLevelType w:val="hybridMultilevel"/>
    <w:tmpl w:val="F9EC5574"/>
    <w:lvl w:ilvl="0" w:tplc="6F5CBCC2">
      <w:start w:val="4"/>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9F5D17"/>
    <w:multiLevelType w:val="hybridMultilevel"/>
    <w:tmpl w:val="7148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275246"/>
    <w:multiLevelType w:val="hybridMultilevel"/>
    <w:tmpl w:val="19E000CC"/>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FE03FD"/>
    <w:multiLevelType w:val="hybridMultilevel"/>
    <w:tmpl w:val="7A88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E2"/>
    <w:rsid w:val="000007D5"/>
    <w:rsid w:val="00003E07"/>
    <w:rsid w:val="00004C74"/>
    <w:rsid w:val="00007312"/>
    <w:rsid w:val="00007735"/>
    <w:rsid w:val="000078A3"/>
    <w:rsid w:val="00012AFE"/>
    <w:rsid w:val="00013F2D"/>
    <w:rsid w:val="00016D7E"/>
    <w:rsid w:val="000178FE"/>
    <w:rsid w:val="00020ECD"/>
    <w:rsid w:val="000224FB"/>
    <w:rsid w:val="0002583F"/>
    <w:rsid w:val="00025A0E"/>
    <w:rsid w:val="00026C89"/>
    <w:rsid w:val="00031419"/>
    <w:rsid w:val="0003251C"/>
    <w:rsid w:val="00033039"/>
    <w:rsid w:val="00034ED8"/>
    <w:rsid w:val="00035CA1"/>
    <w:rsid w:val="0003637B"/>
    <w:rsid w:val="00037B33"/>
    <w:rsid w:val="00040080"/>
    <w:rsid w:val="000402C4"/>
    <w:rsid w:val="00041C02"/>
    <w:rsid w:val="00042660"/>
    <w:rsid w:val="00042CEE"/>
    <w:rsid w:val="00042D17"/>
    <w:rsid w:val="00043406"/>
    <w:rsid w:val="000440AE"/>
    <w:rsid w:val="00052A77"/>
    <w:rsid w:val="00053612"/>
    <w:rsid w:val="00055727"/>
    <w:rsid w:val="00055B6F"/>
    <w:rsid w:val="00056933"/>
    <w:rsid w:val="00060174"/>
    <w:rsid w:val="000619E2"/>
    <w:rsid w:val="0006398F"/>
    <w:rsid w:val="00064A62"/>
    <w:rsid w:val="00064AEB"/>
    <w:rsid w:val="00064B02"/>
    <w:rsid w:val="00065F49"/>
    <w:rsid w:val="000660F5"/>
    <w:rsid w:val="000715A0"/>
    <w:rsid w:val="0007255E"/>
    <w:rsid w:val="00073005"/>
    <w:rsid w:val="00073251"/>
    <w:rsid w:val="00074C5D"/>
    <w:rsid w:val="00075AAF"/>
    <w:rsid w:val="000760CB"/>
    <w:rsid w:val="00076E8C"/>
    <w:rsid w:val="000779A8"/>
    <w:rsid w:val="000814F2"/>
    <w:rsid w:val="00081D7D"/>
    <w:rsid w:val="000837E0"/>
    <w:rsid w:val="00083C63"/>
    <w:rsid w:val="000847AD"/>
    <w:rsid w:val="00087950"/>
    <w:rsid w:val="00087E45"/>
    <w:rsid w:val="00090EC6"/>
    <w:rsid w:val="00090FC9"/>
    <w:rsid w:val="00092702"/>
    <w:rsid w:val="000927BA"/>
    <w:rsid w:val="00093836"/>
    <w:rsid w:val="000941DA"/>
    <w:rsid w:val="00095613"/>
    <w:rsid w:val="00095C1A"/>
    <w:rsid w:val="000975FA"/>
    <w:rsid w:val="000A1CAE"/>
    <w:rsid w:val="000A312E"/>
    <w:rsid w:val="000A31AA"/>
    <w:rsid w:val="000A3375"/>
    <w:rsid w:val="000B004B"/>
    <w:rsid w:val="000B0A9B"/>
    <w:rsid w:val="000B0EDD"/>
    <w:rsid w:val="000B575E"/>
    <w:rsid w:val="000C50CD"/>
    <w:rsid w:val="000C6424"/>
    <w:rsid w:val="000D1416"/>
    <w:rsid w:val="000D2517"/>
    <w:rsid w:val="000D408B"/>
    <w:rsid w:val="000D5895"/>
    <w:rsid w:val="000D6C4B"/>
    <w:rsid w:val="000E07DF"/>
    <w:rsid w:val="000E345B"/>
    <w:rsid w:val="000E4173"/>
    <w:rsid w:val="000E59ED"/>
    <w:rsid w:val="000F46D5"/>
    <w:rsid w:val="000F7E47"/>
    <w:rsid w:val="000F7F86"/>
    <w:rsid w:val="00101B17"/>
    <w:rsid w:val="0010312E"/>
    <w:rsid w:val="00103808"/>
    <w:rsid w:val="001117E7"/>
    <w:rsid w:val="00111CD1"/>
    <w:rsid w:val="00111FBE"/>
    <w:rsid w:val="00114314"/>
    <w:rsid w:val="00120E26"/>
    <w:rsid w:val="001223F5"/>
    <w:rsid w:val="00122E20"/>
    <w:rsid w:val="001262FF"/>
    <w:rsid w:val="001269A6"/>
    <w:rsid w:val="00127D44"/>
    <w:rsid w:val="001306EF"/>
    <w:rsid w:val="0013386D"/>
    <w:rsid w:val="00135AB5"/>
    <w:rsid w:val="00137021"/>
    <w:rsid w:val="00145B52"/>
    <w:rsid w:val="00147A8B"/>
    <w:rsid w:val="00150FEA"/>
    <w:rsid w:val="0015144D"/>
    <w:rsid w:val="00151A58"/>
    <w:rsid w:val="00152612"/>
    <w:rsid w:val="0015368E"/>
    <w:rsid w:val="0015507F"/>
    <w:rsid w:val="00156EBF"/>
    <w:rsid w:val="00160CCD"/>
    <w:rsid w:val="00162B5F"/>
    <w:rsid w:val="00162CCC"/>
    <w:rsid w:val="001715EF"/>
    <w:rsid w:val="00171CB6"/>
    <w:rsid w:val="00176F16"/>
    <w:rsid w:val="00180BDD"/>
    <w:rsid w:val="001813C9"/>
    <w:rsid w:val="001823C9"/>
    <w:rsid w:val="00183A5A"/>
    <w:rsid w:val="00185B5C"/>
    <w:rsid w:val="00187CC5"/>
    <w:rsid w:val="00191BD5"/>
    <w:rsid w:val="001924E0"/>
    <w:rsid w:val="00193E1F"/>
    <w:rsid w:val="00196515"/>
    <w:rsid w:val="001A14B7"/>
    <w:rsid w:val="001A47EF"/>
    <w:rsid w:val="001A4B52"/>
    <w:rsid w:val="001A602F"/>
    <w:rsid w:val="001A6A68"/>
    <w:rsid w:val="001A6E28"/>
    <w:rsid w:val="001B0A85"/>
    <w:rsid w:val="001B109D"/>
    <w:rsid w:val="001B1672"/>
    <w:rsid w:val="001B1F46"/>
    <w:rsid w:val="001B22D2"/>
    <w:rsid w:val="001B5322"/>
    <w:rsid w:val="001B5F99"/>
    <w:rsid w:val="001B6CDF"/>
    <w:rsid w:val="001B7074"/>
    <w:rsid w:val="001C01BC"/>
    <w:rsid w:val="001C231C"/>
    <w:rsid w:val="001C347D"/>
    <w:rsid w:val="001C7FD7"/>
    <w:rsid w:val="001D118A"/>
    <w:rsid w:val="001D36F0"/>
    <w:rsid w:val="001D38AF"/>
    <w:rsid w:val="001D7D48"/>
    <w:rsid w:val="001E049B"/>
    <w:rsid w:val="001E3B7F"/>
    <w:rsid w:val="001E41B1"/>
    <w:rsid w:val="001E51BE"/>
    <w:rsid w:val="001E629E"/>
    <w:rsid w:val="001F1972"/>
    <w:rsid w:val="001F2024"/>
    <w:rsid w:val="001F2255"/>
    <w:rsid w:val="001F506D"/>
    <w:rsid w:val="001F68D7"/>
    <w:rsid w:val="0020121C"/>
    <w:rsid w:val="002054DB"/>
    <w:rsid w:val="00205BB1"/>
    <w:rsid w:val="0020661D"/>
    <w:rsid w:val="0021081E"/>
    <w:rsid w:val="00213420"/>
    <w:rsid w:val="00213E08"/>
    <w:rsid w:val="0021587E"/>
    <w:rsid w:val="00216099"/>
    <w:rsid w:val="00224B06"/>
    <w:rsid w:val="0022578E"/>
    <w:rsid w:val="0022645F"/>
    <w:rsid w:val="00226812"/>
    <w:rsid w:val="0023039B"/>
    <w:rsid w:val="00230633"/>
    <w:rsid w:val="00233A8E"/>
    <w:rsid w:val="0023422F"/>
    <w:rsid w:val="002364F5"/>
    <w:rsid w:val="00241954"/>
    <w:rsid w:val="0024200A"/>
    <w:rsid w:val="002455AD"/>
    <w:rsid w:val="00245FDD"/>
    <w:rsid w:val="0024649D"/>
    <w:rsid w:val="00250577"/>
    <w:rsid w:val="002510F5"/>
    <w:rsid w:val="00251408"/>
    <w:rsid w:val="00251C65"/>
    <w:rsid w:val="00252022"/>
    <w:rsid w:val="00254735"/>
    <w:rsid w:val="00256E9D"/>
    <w:rsid w:val="002618CE"/>
    <w:rsid w:val="0026340A"/>
    <w:rsid w:val="002705E4"/>
    <w:rsid w:val="00280A8A"/>
    <w:rsid w:val="002870AD"/>
    <w:rsid w:val="00290286"/>
    <w:rsid w:val="00293D52"/>
    <w:rsid w:val="00293E56"/>
    <w:rsid w:val="00293EAF"/>
    <w:rsid w:val="0029764D"/>
    <w:rsid w:val="002A057F"/>
    <w:rsid w:val="002A3EA4"/>
    <w:rsid w:val="002A4925"/>
    <w:rsid w:val="002B18E7"/>
    <w:rsid w:val="002B29DD"/>
    <w:rsid w:val="002B3382"/>
    <w:rsid w:val="002B48E6"/>
    <w:rsid w:val="002C06C1"/>
    <w:rsid w:val="002C0E0F"/>
    <w:rsid w:val="002C1E1D"/>
    <w:rsid w:val="002C2316"/>
    <w:rsid w:val="002C2BC2"/>
    <w:rsid w:val="002C4C16"/>
    <w:rsid w:val="002C7459"/>
    <w:rsid w:val="002C7EB1"/>
    <w:rsid w:val="002D55D1"/>
    <w:rsid w:val="002D652F"/>
    <w:rsid w:val="002D7DC2"/>
    <w:rsid w:val="002E04BB"/>
    <w:rsid w:val="002E096B"/>
    <w:rsid w:val="002E10A5"/>
    <w:rsid w:val="002E1E46"/>
    <w:rsid w:val="002E23C0"/>
    <w:rsid w:val="002E2845"/>
    <w:rsid w:val="002E6F2E"/>
    <w:rsid w:val="002E78A1"/>
    <w:rsid w:val="002F03FA"/>
    <w:rsid w:val="002F485C"/>
    <w:rsid w:val="002F4C6A"/>
    <w:rsid w:val="002F58FF"/>
    <w:rsid w:val="002F7AC7"/>
    <w:rsid w:val="0030758B"/>
    <w:rsid w:val="00307CCC"/>
    <w:rsid w:val="00310465"/>
    <w:rsid w:val="003135F6"/>
    <w:rsid w:val="0031685E"/>
    <w:rsid w:val="00320851"/>
    <w:rsid w:val="00320C35"/>
    <w:rsid w:val="00323443"/>
    <w:rsid w:val="003345BC"/>
    <w:rsid w:val="00334B06"/>
    <w:rsid w:val="00335937"/>
    <w:rsid w:val="00340319"/>
    <w:rsid w:val="00340D73"/>
    <w:rsid w:val="003411F0"/>
    <w:rsid w:val="00341B7C"/>
    <w:rsid w:val="003471CC"/>
    <w:rsid w:val="00347A5F"/>
    <w:rsid w:val="00347C3B"/>
    <w:rsid w:val="00347D86"/>
    <w:rsid w:val="003508DE"/>
    <w:rsid w:val="003607E7"/>
    <w:rsid w:val="00360900"/>
    <w:rsid w:val="0036346B"/>
    <w:rsid w:val="00363ECF"/>
    <w:rsid w:val="0036417C"/>
    <w:rsid w:val="00365A21"/>
    <w:rsid w:val="00366C3F"/>
    <w:rsid w:val="00370A4D"/>
    <w:rsid w:val="00372463"/>
    <w:rsid w:val="00372E96"/>
    <w:rsid w:val="0037304C"/>
    <w:rsid w:val="00373134"/>
    <w:rsid w:val="00380E30"/>
    <w:rsid w:val="00381318"/>
    <w:rsid w:val="00381ACA"/>
    <w:rsid w:val="00384652"/>
    <w:rsid w:val="00384D96"/>
    <w:rsid w:val="0038537F"/>
    <w:rsid w:val="00387E35"/>
    <w:rsid w:val="00390636"/>
    <w:rsid w:val="00390A8A"/>
    <w:rsid w:val="00396495"/>
    <w:rsid w:val="00396DE9"/>
    <w:rsid w:val="00397BC7"/>
    <w:rsid w:val="003A1953"/>
    <w:rsid w:val="003A1A92"/>
    <w:rsid w:val="003A1DE2"/>
    <w:rsid w:val="003A3C24"/>
    <w:rsid w:val="003A4797"/>
    <w:rsid w:val="003B0459"/>
    <w:rsid w:val="003B1074"/>
    <w:rsid w:val="003B6820"/>
    <w:rsid w:val="003C228C"/>
    <w:rsid w:val="003C30AF"/>
    <w:rsid w:val="003C40D1"/>
    <w:rsid w:val="003C4A9E"/>
    <w:rsid w:val="003C6E9A"/>
    <w:rsid w:val="003D0610"/>
    <w:rsid w:val="003D1643"/>
    <w:rsid w:val="003D1775"/>
    <w:rsid w:val="003D23EC"/>
    <w:rsid w:val="003D24CA"/>
    <w:rsid w:val="003D3D22"/>
    <w:rsid w:val="003D4673"/>
    <w:rsid w:val="003D7A4A"/>
    <w:rsid w:val="003D7AD7"/>
    <w:rsid w:val="003E19D4"/>
    <w:rsid w:val="003E1AD6"/>
    <w:rsid w:val="003E21E5"/>
    <w:rsid w:val="003E26B4"/>
    <w:rsid w:val="003E28CC"/>
    <w:rsid w:val="003E2AF2"/>
    <w:rsid w:val="003E5A80"/>
    <w:rsid w:val="003E7BE3"/>
    <w:rsid w:val="003F0852"/>
    <w:rsid w:val="003F1023"/>
    <w:rsid w:val="003F2B45"/>
    <w:rsid w:val="003F34ED"/>
    <w:rsid w:val="003F4410"/>
    <w:rsid w:val="003F7CFB"/>
    <w:rsid w:val="00401D69"/>
    <w:rsid w:val="00402BE5"/>
    <w:rsid w:val="004034A8"/>
    <w:rsid w:val="004041F3"/>
    <w:rsid w:val="00404A58"/>
    <w:rsid w:val="004065AE"/>
    <w:rsid w:val="00406ABA"/>
    <w:rsid w:val="00410D1F"/>
    <w:rsid w:val="00411CF1"/>
    <w:rsid w:val="0041682B"/>
    <w:rsid w:val="0041755F"/>
    <w:rsid w:val="00420919"/>
    <w:rsid w:val="0042117D"/>
    <w:rsid w:val="0042273D"/>
    <w:rsid w:val="00424004"/>
    <w:rsid w:val="00424B6E"/>
    <w:rsid w:val="00425D05"/>
    <w:rsid w:val="00426286"/>
    <w:rsid w:val="0043047A"/>
    <w:rsid w:val="004304D6"/>
    <w:rsid w:val="00431FB0"/>
    <w:rsid w:val="00432B8C"/>
    <w:rsid w:val="0043303F"/>
    <w:rsid w:val="00440661"/>
    <w:rsid w:val="0044287A"/>
    <w:rsid w:val="00442A69"/>
    <w:rsid w:val="0044335F"/>
    <w:rsid w:val="00443B8F"/>
    <w:rsid w:val="004452EA"/>
    <w:rsid w:val="00452A50"/>
    <w:rsid w:val="00452A87"/>
    <w:rsid w:val="00452F14"/>
    <w:rsid w:val="00453FB0"/>
    <w:rsid w:val="00454167"/>
    <w:rsid w:val="004547F6"/>
    <w:rsid w:val="00455BDA"/>
    <w:rsid w:val="00456DE6"/>
    <w:rsid w:val="00460F24"/>
    <w:rsid w:val="00462DCF"/>
    <w:rsid w:val="00467ED3"/>
    <w:rsid w:val="00473418"/>
    <w:rsid w:val="00473BB8"/>
    <w:rsid w:val="00477554"/>
    <w:rsid w:val="00480452"/>
    <w:rsid w:val="004817CF"/>
    <w:rsid w:val="0048195A"/>
    <w:rsid w:val="00482000"/>
    <w:rsid w:val="00483B9F"/>
    <w:rsid w:val="00484A71"/>
    <w:rsid w:val="00486740"/>
    <w:rsid w:val="004875C2"/>
    <w:rsid w:val="004900A1"/>
    <w:rsid w:val="00490689"/>
    <w:rsid w:val="004928DE"/>
    <w:rsid w:val="00494EDF"/>
    <w:rsid w:val="00494F25"/>
    <w:rsid w:val="00495EB6"/>
    <w:rsid w:val="00496E3D"/>
    <w:rsid w:val="004A1120"/>
    <w:rsid w:val="004A1C5C"/>
    <w:rsid w:val="004A22FE"/>
    <w:rsid w:val="004A2A6D"/>
    <w:rsid w:val="004A32BB"/>
    <w:rsid w:val="004A4A71"/>
    <w:rsid w:val="004A4C2C"/>
    <w:rsid w:val="004A57A0"/>
    <w:rsid w:val="004A743A"/>
    <w:rsid w:val="004B6A81"/>
    <w:rsid w:val="004B78C6"/>
    <w:rsid w:val="004C3ED5"/>
    <w:rsid w:val="004C7AFA"/>
    <w:rsid w:val="004D001C"/>
    <w:rsid w:val="004D495B"/>
    <w:rsid w:val="004E13D7"/>
    <w:rsid w:val="004E3D8D"/>
    <w:rsid w:val="004E6251"/>
    <w:rsid w:val="004F0437"/>
    <w:rsid w:val="004F2BE3"/>
    <w:rsid w:val="004F3527"/>
    <w:rsid w:val="004F41DB"/>
    <w:rsid w:val="004F77B9"/>
    <w:rsid w:val="004F7BA7"/>
    <w:rsid w:val="00500D78"/>
    <w:rsid w:val="00501FAE"/>
    <w:rsid w:val="00501FB6"/>
    <w:rsid w:val="00503217"/>
    <w:rsid w:val="00503C0B"/>
    <w:rsid w:val="005057C5"/>
    <w:rsid w:val="00506BE1"/>
    <w:rsid w:val="00510029"/>
    <w:rsid w:val="00510231"/>
    <w:rsid w:val="00517094"/>
    <w:rsid w:val="005176F0"/>
    <w:rsid w:val="00517760"/>
    <w:rsid w:val="00523722"/>
    <w:rsid w:val="005249F2"/>
    <w:rsid w:val="005300F0"/>
    <w:rsid w:val="0053097D"/>
    <w:rsid w:val="00531A54"/>
    <w:rsid w:val="00531B83"/>
    <w:rsid w:val="00531BAF"/>
    <w:rsid w:val="00532043"/>
    <w:rsid w:val="0053374A"/>
    <w:rsid w:val="00533869"/>
    <w:rsid w:val="00541025"/>
    <w:rsid w:val="00542A6B"/>
    <w:rsid w:val="00543BF5"/>
    <w:rsid w:val="00544B05"/>
    <w:rsid w:val="00544FBC"/>
    <w:rsid w:val="00551E88"/>
    <w:rsid w:val="00551F97"/>
    <w:rsid w:val="00552CE0"/>
    <w:rsid w:val="0055382F"/>
    <w:rsid w:val="00553B14"/>
    <w:rsid w:val="00557FAC"/>
    <w:rsid w:val="00560451"/>
    <w:rsid w:val="0056135C"/>
    <w:rsid w:val="0056463D"/>
    <w:rsid w:val="005703D3"/>
    <w:rsid w:val="00571D85"/>
    <w:rsid w:val="0057229E"/>
    <w:rsid w:val="00573D6A"/>
    <w:rsid w:val="00574013"/>
    <w:rsid w:val="005744E1"/>
    <w:rsid w:val="00574F32"/>
    <w:rsid w:val="0057624E"/>
    <w:rsid w:val="00577515"/>
    <w:rsid w:val="00580B21"/>
    <w:rsid w:val="00581635"/>
    <w:rsid w:val="00583BE4"/>
    <w:rsid w:val="00583DAA"/>
    <w:rsid w:val="00587722"/>
    <w:rsid w:val="00590761"/>
    <w:rsid w:val="005A0443"/>
    <w:rsid w:val="005A2C6A"/>
    <w:rsid w:val="005A2EB5"/>
    <w:rsid w:val="005A4FFD"/>
    <w:rsid w:val="005B03AA"/>
    <w:rsid w:val="005B12E4"/>
    <w:rsid w:val="005B21B6"/>
    <w:rsid w:val="005B36EB"/>
    <w:rsid w:val="005B416B"/>
    <w:rsid w:val="005B58AD"/>
    <w:rsid w:val="005B6044"/>
    <w:rsid w:val="005B721D"/>
    <w:rsid w:val="005B7C1A"/>
    <w:rsid w:val="005C0088"/>
    <w:rsid w:val="005C1161"/>
    <w:rsid w:val="005C2B4C"/>
    <w:rsid w:val="005C7222"/>
    <w:rsid w:val="005C7F7D"/>
    <w:rsid w:val="005D260C"/>
    <w:rsid w:val="005D388E"/>
    <w:rsid w:val="005D3998"/>
    <w:rsid w:val="005D3B7E"/>
    <w:rsid w:val="005D5020"/>
    <w:rsid w:val="005D50EC"/>
    <w:rsid w:val="005D68B4"/>
    <w:rsid w:val="005D7634"/>
    <w:rsid w:val="005D7EAB"/>
    <w:rsid w:val="005E0F8A"/>
    <w:rsid w:val="005E158D"/>
    <w:rsid w:val="005E17DD"/>
    <w:rsid w:val="005E1E23"/>
    <w:rsid w:val="005E3ADB"/>
    <w:rsid w:val="005E4BBF"/>
    <w:rsid w:val="005E6BD9"/>
    <w:rsid w:val="005F2765"/>
    <w:rsid w:val="005F4200"/>
    <w:rsid w:val="005F4912"/>
    <w:rsid w:val="00601891"/>
    <w:rsid w:val="006019B0"/>
    <w:rsid w:val="00603497"/>
    <w:rsid w:val="00603FB2"/>
    <w:rsid w:val="0060443D"/>
    <w:rsid w:val="00605FDA"/>
    <w:rsid w:val="00606A12"/>
    <w:rsid w:val="00606C8E"/>
    <w:rsid w:val="00613A44"/>
    <w:rsid w:val="00613EBA"/>
    <w:rsid w:val="00615421"/>
    <w:rsid w:val="006233F9"/>
    <w:rsid w:val="00624D61"/>
    <w:rsid w:val="00624E76"/>
    <w:rsid w:val="0062600E"/>
    <w:rsid w:val="00630B64"/>
    <w:rsid w:val="00634A6A"/>
    <w:rsid w:val="006355CF"/>
    <w:rsid w:val="00635759"/>
    <w:rsid w:val="00635D5D"/>
    <w:rsid w:val="00636C61"/>
    <w:rsid w:val="00636CD6"/>
    <w:rsid w:val="0063731B"/>
    <w:rsid w:val="00637F9C"/>
    <w:rsid w:val="00640CB7"/>
    <w:rsid w:val="00642189"/>
    <w:rsid w:val="00643110"/>
    <w:rsid w:val="0064401E"/>
    <w:rsid w:val="00644312"/>
    <w:rsid w:val="00645572"/>
    <w:rsid w:val="00645CBD"/>
    <w:rsid w:val="006467A0"/>
    <w:rsid w:val="00646FD9"/>
    <w:rsid w:val="00651C39"/>
    <w:rsid w:val="00654327"/>
    <w:rsid w:val="00655475"/>
    <w:rsid w:val="0065789A"/>
    <w:rsid w:val="006611FA"/>
    <w:rsid w:val="00661889"/>
    <w:rsid w:val="006639C1"/>
    <w:rsid w:val="00663FA2"/>
    <w:rsid w:val="0066455F"/>
    <w:rsid w:val="006670F1"/>
    <w:rsid w:val="0067140B"/>
    <w:rsid w:val="00672D37"/>
    <w:rsid w:val="00673D36"/>
    <w:rsid w:val="00673DA8"/>
    <w:rsid w:val="00674307"/>
    <w:rsid w:val="00674E94"/>
    <w:rsid w:val="00675142"/>
    <w:rsid w:val="00681063"/>
    <w:rsid w:val="00681918"/>
    <w:rsid w:val="00682FC7"/>
    <w:rsid w:val="00686098"/>
    <w:rsid w:val="00686656"/>
    <w:rsid w:val="00687A13"/>
    <w:rsid w:val="00687B98"/>
    <w:rsid w:val="0069261B"/>
    <w:rsid w:val="00693206"/>
    <w:rsid w:val="00693A56"/>
    <w:rsid w:val="00694659"/>
    <w:rsid w:val="006977C8"/>
    <w:rsid w:val="006A0B3B"/>
    <w:rsid w:val="006A1B94"/>
    <w:rsid w:val="006A3E8D"/>
    <w:rsid w:val="006A409B"/>
    <w:rsid w:val="006A692D"/>
    <w:rsid w:val="006B01CD"/>
    <w:rsid w:val="006B05F1"/>
    <w:rsid w:val="006B06DC"/>
    <w:rsid w:val="006B13C3"/>
    <w:rsid w:val="006B2474"/>
    <w:rsid w:val="006B3C42"/>
    <w:rsid w:val="006B4272"/>
    <w:rsid w:val="006B43A8"/>
    <w:rsid w:val="006B465B"/>
    <w:rsid w:val="006B481D"/>
    <w:rsid w:val="006B72E6"/>
    <w:rsid w:val="006C1E44"/>
    <w:rsid w:val="006C2239"/>
    <w:rsid w:val="006C22DA"/>
    <w:rsid w:val="006C243E"/>
    <w:rsid w:val="006C42F2"/>
    <w:rsid w:val="006C5DB5"/>
    <w:rsid w:val="006C65A9"/>
    <w:rsid w:val="006D3A19"/>
    <w:rsid w:val="006D61CF"/>
    <w:rsid w:val="006E3A3F"/>
    <w:rsid w:val="006E7299"/>
    <w:rsid w:val="006E733E"/>
    <w:rsid w:val="006E7CBC"/>
    <w:rsid w:val="006F0452"/>
    <w:rsid w:val="006F19BC"/>
    <w:rsid w:val="006F3169"/>
    <w:rsid w:val="006F39E1"/>
    <w:rsid w:val="006F73D0"/>
    <w:rsid w:val="006F7CFC"/>
    <w:rsid w:val="00700601"/>
    <w:rsid w:val="00700D20"/>
    <w:rsid w:val="0070148C"/>
    <w:rsid w:val="00702F4D"/>
    <w:rsid w:val="007073EA"/>
    <w:rsid w:val="0070787F"/>
    <w:rsid w:val="00710045"/>
    <w:rsid w:val="0071245D"/>
    <w:rsid w:val="00713F79"/>
    <w:rsid w:val="007153CA"/>
    <w:rsid w:val="00716A38"/>
    <w:rsid w:val="00722181"/>
    <w:rsid w:val="0072289A"/>
    <w:rsid w:val="007234B0"/>
    <w:rsid w:val="00723A66"/>
    <w:rsid w:val="00723CCD"/>
    <w:rsid w:val="0072628D"/>
    <w:rsid w:val="00731DB4"/>
    <w:rsid w:val="00735A0A"/>
    <w:rsid w:val="0074170F"/>
    <w:rsid w:val="007424DA"/>
    <w:rsid w:val="00742BBF"/>
    <w:rsid w:val="007477FE"/>
    <w:rsid w:val="0075067E"/>
    <w:rsid w:val="00750962"/>
    <w:rsid w:val="007518BD"/>
    <w:rsid w:val="007522B9"/>
    <w:rsid w:val="00760279"/>
    <w:rsid w:val="007615C0"/>
    <w:rsid w:val="00761DDE"/>
    <w:rsid w:val="00763FE7"/>
    <w:rsid w:val="00764A12"/>
    <w:rsid w:val="007675BA"/>
    <w:rsid w:val="00771950"/>
    <w:rsid w:val="007725D7"/>
    <w:rsid w:val="0077310B"/>
    <w:rsid w:val="0077366D"/>
    <w:rsid w:val="00773672"/>
    <w:rsid w:val="007744C1"/>
    <w:rsid w:val="007749A6"/>
    <w:rsid w:val="007754A4"/>
    <w:rsid w:val="0077589C"/>
    <w:rsid w:val="0077740A"/>
    <w:rsid w:val="00777FB8"/>
    <w:rsid w:val="0078216A"/>
    <w:rsid w:val="0078436A"/>
    <w:rsid w:val="00785978"/>
    <w:rsid w:val="00785F6C"/>
    <w:rsid w:val="0078704B"/>
    <w:rsid w:val="00791FB9"/>
    <w:rsid w:val="0079261E"/>
    <w:rsid w:val="007931D0"/>
    <w:rsid w:val="00794E8D"/>
    <w:rsid w:val="0079563B"/>
    <w:rsid w:val="007A08F0"/>
    <w:rsid w:val="007A0D4F"/>
    <w:rsid w:val="007A2AC2"/>
    <w:rsid w:val="007A4F3A"/>
    <w:rsid w:val="007A5A22"/>
    <w:rsid w:val="007A6A21"/>
    <w:rsid w:val="007B1CE2"/>
    <w:rsid w:val="007B4CDC"/>
    <w:rsid w:val="007B5BC5"/>
    <w:rsid w:val="007C0337"/>
    <w:rsid w:val="007C1147"/>
    <w:rsid w:val="007C19BC"/>
    <w:rsid w:val="007C1DF4"/>
    <w:rsid w:val="007C2E57"/>
    <w:rsid w:val="007C36CE"/>
    <w:rsid w:val="007C3D7F"/>
    <w:rsid w:val="007C420D"/>
    <w:rsid w:val="007C53D1"/>
    <w:rsid w:val="007C7670"/>
    <w:rsid w:val="007C7A58"/>
    <w:rsid w:val="007D1136"/>
    <w:rsid w:val="007D1BA6"/>
    <w:rsid w:val="007D2C63"/>
    <w:rsid w:val="007D497D"/>
    <w:rsid w:val="007D5BCB"/>
    <w:rsid w:val="007E37B9"/>
    <w:rsid w:val="007E60CE"/>
    <w:rsid w:val="007E7A2A"/>
    <w:rsid w:val="007F0985"/>
    <w:rsid w:val="007F1A51"/>
    <w:rsid w:val="007F376A"/>
    <w:rsid w:val="007F47D4"/>
    <w:rsid w:val="007F499A"/>
    <w:rsid w:val="007F50F9"/>
    <w:rsid w:val="007F6B2D"/>
    <w:rsid w:val="00800B33"/>
    <w:rsid w:val="00802A55"/>
    <w:rsid w:val="00804B1D"/>
    <w:rsid w:val="00806E1F"/>
    <w:rsid w:val="0080723F"/>
    <w:rsid w:val="0080752B"/>
    <w:rsid w:val="008164C7"/>
    <w:rsid w:val="00817F9B"/>
    <w:rsid w:val="00823BD4"/>
    <w:rsid w:val="00824F9B"/>
    <w:rsid w:val="0083229F"/>
    <w:rsid w:val="008327CA"/>
    <w:rsid w:val="00833A57"/>
    <w:rsid w:val="008342E6"/>
    <w:rsid w:val="00844E54"/>
    <w:rsid w:val="008467B8"/>
    <w:rsid w:val="00847006"/>
    <w:rsid w:val="00847BF1"/>
    <w:rsid w:val="00850188"/>
    <w:rsid w:val="008501A3"/>
    <w:rsid w:val="008504D6"/>
    <w:rsid w:val="00851BF6"/>
    <w:rsid w:val="008524B5"/>
    <w:rsid w:val="008548F2"/>
    <w:rsid w:val="00854920"/>
    <w:rsid w:val="00856EF6"/>
    <w:rsid w:val="008601D7"/>
    <w:rsid w:val="008601F1"/>
    <w:rsid w:val="008622EE"/>
    <w:rsid w:val="00864CC7"/>
    <w:rsid w:val="008660DF"/>
    <w:rsid w:val="008700B9"/>
    <w:rsid w:val="008707B4"/>
    <w:rsid w:val="00871543"/>
    <w:rsid w:val="008752A6"/>
    <w:rsid w:val="00875E49"/>
    <w:rsid w:val="00880973"/>
    <w:rsid w:val="00880EC9"/>
    <w:rsid w:val="00881080"/>
    <w:rsid w:val="00890085"/>
    <w:rsid w:val="008901DC"/>
    <w:rsid w:val="0089114A"/>
    <w:rsid w:val="00891639"/>
    <w:rsid w:val="008918E9"/>
    <w:rsid w:val="008926C8"/>
    <w:rsid w:val="00893A6B"/>
    <w:rsid w:val="00894464"/>
    <w:rsid w:val="00895C56"/>
    <w:rsid w:val="00896DAF"/>
    <w:rsid w:val="00897C83"/>
    <w:rsid w:val="008A143A"/>
    <w:rsid w:val="008A1E6D"/>
    <w:rsid w:val="008A22E4"/>
    <w:rsid w:val="008A2C17"/>
    <w:rsid w:val="008A3489"/>
    <w:rsid w:val="008A46A5"/>
    <w:rsid w:val="008A6536"/>
    <w:rsid w:val="008A6602"/>
    <w:rsid w:val="008A7767"/>
    <w:rsid w:val="008B166D"/>
    <w:rsid w:val="008B2BAC"/>
    <w:rsid w:val="008C2A85"/>
    <w:rsid w:val="008C4B8B"/>
    <w:rsid w:val="008C4D41"/>
    <w:rsid w:val="008C6673"/>
    <w:rsid w:val="008D0ECC"/>
    <w:rsid w:val="008D1B59"/>
    <w:rsid w:val="008D1F73"/>
    <w:rsid w:val="008D55C9"/>
    <w:rsid w:val="008D68B4"/>
    <w:rsid w:val="008D7379"/>
    <w:rsid w:val="008D75FF"/>
    <w:rsid w:val="008E01F6"/>
    <w:rsid w:val="008E2EDA"/>
    <w:rsid w:val="008E4F37"/>
    <w:rsid w:val="008E52F9"/>
    <w:rsid w:val="008E5557"/>
    <w:rsid w:val="008E5D3D"/>
    <w:rsid w:val="008E69F0"/>
    <w:rsid w:val="008E722D"/>
    <w:rsid w:val="008F1898"/>
    <w:rsid w:val="008F2D2A"/>
    <w:rsid w:val="008F36C9"/>
    <w:rsid w:val="008F3E4B"/>
    <w:rsid w:val="008F4645"/>
    <w:rsid w:val="008F56DB"/>
    <w:rsid w:val="008F6D88"/>
    <w:rsid w:val="008F7818"/>
    <w:rsid w:val="009006EE"/>
    <w:rsid w:val="0090632B"/>
    <w:rsid w:val="00906518"/>
    <w:rsid w:val="009127C8"/>
    <w:rsid w:val="00916FD6"/>
    <w:rsid w:val="00917F98"/>
    <w:rsid w:val="0092032F"/>
    <w:rsid w:val="00920F9D"/>
    <w:rsid w:val="00924250"/>
    <w:rsid w:val="00924C0E"/>
    <w:rsid w:val="009267EB"/>
    <w:rsid w:val="00927CD3"/>
    <w:rsid w:val="00927D53"/>
    <w:rsid w:val="00930AFF"/>
    <w:rsid w:val="00934BB8"/>
    <w:rsid w:val="00937457"/>
    <w:rsid w:val="00940375"/>
    <w:rsid w:val="009408CF"/>
    <w:rsid w:val="00945678"/>
    <w:rsid w:val="00945EEF"/>
    <w:rsid w:val="00947446"/>
    <w:rsid w:val="00952A20"/>
    <w:rsid w:val="00952C39"/>
    <w:rsid w:val="009551FE"/>
    <w:rsid w:val="00955A66"/>
    <w:rsid w:val="00957567"/>
    <w:rsid w:val="00957572"/>
    <w:rsid w:val="00960F8F"/>
    <w:rsid w:val="0096206D"/>
    <w:rsid w:val="009622E3"/>
    <w:rsid w:val="009635A2"/>
    <w:rsid w:val="009644A0"/>
    <w:rsid w:val="00964B75"/>
    <w:rsid w:val="009654CD"/>
    <w:rsid w:val="00965F73"/>
    <w:rsid w:val="00967728"/>
    <w:rsid w:val="00967BF5"/>
    <w:rsid w:val="00971423"/>
    <w:rsid w:val="00972106"/>
    <w:rsid w:val="00972329"/>
    <w:rsid w:val="00973ECC"/>
    <w:rsid w:val="0097553B"/>
    <w:rsid w:val="00975728"/>
    <w:rsid w:val="00976C1A"/>
    <w:rsid w:val="00981107"/>
    <w:rsid w:val="009860CD"/>
    <w:rsid w:val="00986BE5"/>
    <w:rsid w:val="00987770"/>
    <w:rsid w:val="00990F9A"/>
    <w:rsid w:val="009924ED"/>
    <w:rsid w:val="00993C74"/>
    <w:rsid w:val="00994185"/>
    <w:rsid w:val="0099569D"/>
    <w:rsid w:val="009956A5"/>
    <w:rsid w:val="00995BB8"/>
    <w:rsid w:val="009969E5"/>
    <w:rsid w:val="00997BF6"/>
    <w:rsid w:val="009A0D92"/>
    <w:rsid w:val="009A1150"/>
    <w:rsid w:val="009A2406"/>
    <w:rsid w:val="009A57B0"/>
    <w:rsid w:val="009A6FE5"/>
    <w:rsid w:val="009B071B"/>
    <w:rsid w:val="009B1009"/>
    <w:rsid w:val="009B18C4"/>
    <w:rsid w:val="009B1E17"/>
    <w:rsid w:val="009B2F19"/>
    <w:rsid w:val="009B2F5A"/>
    <w:rsid w:val="009B2F75"/>
    <w:rsid w:val="009B31D4"/>
    <w:rsid w:val="009B776B"/>
    <w:rsid w:val="009B7DB0"/>
    <w:rsid w:val="009C0CA6"/>
    <w:rsid w:val="009C11D6"/>
    <w:rsid w:val="009C50AB"/>
    <w:rsid w:val="009C63BF"/>
    <w:rsid w:val="009C6678"/>
    <w:rsid w:val="009C6933"/>
    <w:rsid w:val="009C793E"/>
    <w:rsid w:val="009D163A"/>
    <w:rsid w:val="009D1E7A"/>
    <w:rsid w:val="009D2646"/>
    <w:rsid w:val="009D2EB2"/>
    <w:rsid w:val="009E02FE"/>
    <w:rsid w:val="009E101D"/>
    <w:rsid w:val="009E1A4A"/>
    <w:rsid w:val="009E5680"/>
    <w:rsid w:val="009E63CB"/>
    <w:rsid w:val="009E6805"/>
    <w:rsid w:val="009F1052"/>
    <w:rsid w:val="009F33B0"/>
    <w:rsid w:val="009F3E8B"/>
    <w:rsid w:val="009F4315"/>
    <w:rsid w:val="009F4381"/>
    <w:rsid w:val="009F4DCB"/>
    <w:rsid w:val="009F52BB"/>
    <w:rsid w:val="009F56A5"/>
    <w:rsid w:val="009F56FB"/>
    <w:rsid w:val="009F60CD"/>
    <w:rsid w:val="009F7622"/>
    <w:rsid w:val="009F7D7D"/>
    <w:rsid w:val="00A02A87"/>
    <w:rsid w:val="00A0384C"/>
    <w:rsid w:val="00A068FE"/>
    <w:rsid w:val="00A101B0"/>
    <w:rsid w:val="00A101D1"/>
    <w:rsid w:val="00A10F3E"/>
    <w:rsid w:val="00A12D35"/>
    <w:rsid w:val="00A12F1B"/>
    <w:rsid w:val="00A133E4"/>
    <w:rsid w:val="00A13B7B"/>
    <w:rsid w:val="00A156D7"/>
    <w:rsid w:val="00A2112E"/>
    <w:rsid w:val="00A24592"/>
    <w:rsid w:val="00A252D7"/>
    <w:rsid w:val="00A30BA0"/>
    <w:rsid w:val="00A3648E"/>
    <w:rsid w:val="00A41C64"/>
    <w:rsid w:val="00A42EB1"/>
    <w:rsid w:val="00A446C3"/>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5C10"/>
    <w:rsid w:val="00A65C34"/>
    <w:rsid w:val="00A707AE"/>
    <w:rsid w:val="00A74F33"/>
    <w:rsid w:val="00A75B7D"/>
    <w:rsid w:val="00A75C59"/>
    <w:rsid w:val="00A76BF6"/>
    <w:rsid w:val="00A77310"/>
    <w:rsid w:val="00A83064"/>
    <w:rsid w:val="00A83C76"/>
    <w:rsid w:val="00A8433F"/>
    <w:rsid w:val="00A91115"/>
    <w:rsid w:val="00A93838"/>
    <w:rsid w:val="00A9395A"/>
    <w:rsid w:val="00A96825"/>
    <w:rsid w:val="00A9777C"/>
    <w:rsid w:val="00A97AD3"/>
    <w:rsid w:val="00A97CDD"/>
    <w:rsid w:val="00AA1DF9"/>
    <w:rsid w:val="00AA3E90"/>
    <w:rsid w:val="00AA459E"/>
    <w:rsid w:val="00AB18C9"/>
    <w:rsid w:val="00AB4502"/>
    <w:rsid w:val="00AB6E90"/>
    <w:rsid w:val="00AB7747"/>
    <w:rsid w:val="00AC13E6"/>
    <w:rsid w:val="00AC3320"/>
    <w:rsid w:val="00AC4985"/>
    <w:rsid w:val="00AC4ED5"/>
    <w:rsid w:val="00AD0E1C"/>
    <w:rsid w:val="00AD5754"/>
    <w:rsid w:val="00AD73B3"/>
    <w:rsid w:val="00AE075D"/>
    <w:rsid w:val="00AE09E6"/>
    <w:rsid w:val="00AE1E7B"/>
    <w:rsid w:val="00AE255E"/>
    <w:rsid w:val="00AE2666"/>
    <w:rsid w:val="00AF0515"/>
    <w:rsid w:val="00AF4FD5"/>
    <w:rsid w:val="00AF577B"/>
    <w:rsid w:val="00AF62FA"/>
    <w:rsid w:val="00B00A74"/>
    <w:rsid w:val="00B026A4"/>
    <w:rsid w:val="00B0342A"/>
    <w:rsid w:val="00B0424A"/>
    <w:rsid w:val="00B0491D"/>
    <w:rsid w:val="00B04929"/>
    <w:rsid w:val="00B06233"/>
    <w:rsid w:val="00B077B4"/>
    <w:rsid w:val="00B10ADC"/>
    <w:rsid w:val="00B14681"/>
    <w:rsid w:val="00B1475E"/>
    <w:rsid w:val="00B151EB"/>
    <w:rsid w:val="00B15930"/>
    <w:rsid w:val="00B20489"/>
    <w:rsid w:val="00B213F2"/>
    <w:rsid w:val="00B216CF"/>
    <w:rsid w:val="00B22EE2"/>
    <w:rsid w:val="00B23519"/>
    <w:rsid w:val="00B258EF"/>
    <w:rsid w:val="00B26254"/>
    <w:rsid w:val="00B334D2"/>
    <w:rsid w:val="00B33AE8"/>
    <w:rsid w:val="00B33C24"/>
    <w:rsid w:val="00B36E17"/>
    <w:rsid w:val="00B37CEF"/>
    <w:rsid w:val="00B40BA2"/>
    <w:rsid w:val="00B4467F"/>
    <w:rsid w:val="00B450C4"/>
    <w:rsid w:val="00B452CC"/>
    <w:rsid w:val="00B462A4"/>
    <w:rsid w:val="00B54F84"/>
    <w:rsid w:val="00B56497"/>
    <w:rsid w:val="00B56AF6"/>
    <w:rsid w:val="00B60EE2"/>
    <w:rsid w:val="00B61624"/>
    <w:rsid w:val="00B629CB"/>
    <w:rsid w:val="00B62A11"/>
    <w:rsid w:val="00B72CF3"/>
    <w:rsid w:val="00B73EDE"/>
    <w:rsid w:val="00B80425"/>
    <w:rsid w:val="00B850BA"/>
    <w:rsid w:val="00B94DA6"/>
    <w:rsid w:val="00B9680F"/>
    <w:rsid w:val="00BA03C0"/>
    <w:rsid w:val="00BA3B35"/>
    <w:rsid w:val="00BA6998"/>
    <w:rsid w:val="00BA6F9E"/>
    <w:rsid w:val="00BB131A"/>
    <w:rsid w:val="00BB29F9"/>
    <w:rsid w:val="00BB32E9"/>
    <w:rsid w:val="00BB52D2"/>
    <w:rsid w:val="00BB5E09"/>
    <w:rsid w:val="00BC341B"/>
    <w:rsid w:val="00BC5EDF"/>
    <w:rsid w:val="00BC7347"/>
    <w:rsid w:val="00BC7DD7"/>
    <w:rsid w:val="00BD205E"/>
    <w:rsid w:val="00BD2BAC"/>
    <w:rsid w:val="00BD40DB"/>
    <w:rsid w:val="00BD5CFD"/>
    <w:rsid w:val="00BD5DD7"/>
    <w:rsid w:val="00BD7850"/>
    <w:rsid w:val="00BE1BAC"/>
    <w:rsid w:val="00BE38C1"/>
    <w:rsid w:val="00BE6BBA"/>
    <w:rsid w:val="00BE6D77"/>
    <w:rsid w:val="00BE6DA0"/>
    <w:rsid w:val="00BE7171"/>
    <w:rsid w:val="00BF0865"/>
    <w:rsid w:val="00BF25D6"/>
    <w:rsid w:val="00BF414E"/>
    <w:rsid w:val="00C012D6"/>
    <w:rsid w:val="00C03107"/>
    <w:rsid w:val="00C0396A"/>
    <w:rsid w:val="00C04495"/>
    <w:rsid w:val="00C06F47"/>
    <w:rsid w:val="00C0767D"/>
    <w:rsid w:val="00C11D95"/>
    <w:rsid w:val="00C11F27"/>
    <w:rsid w:val="00C1397F"/>
    <w:rsid w:val="00C14D63"/>
    <w:rsid w:val="00C151FF"/>
    <w:rsid w:val="00C2250E"/>
    <w:rsid w:val="00C25DF6"/>
    <w:rsid w:val="00C30B86"/>
    <w:rsid w:val="00C32ACF"/>
    <w:rsid w:val="00C32F0E"/>
    <w:rsid w:val="00C33725"/>
    <w:rsid w:val="00C33953"/>
    <w:rsid w:val="00C348AF"/>
    <w:rsid w:val="00C362B5"/>
    <w:rsid w:val="00C3757F"/>
    <w:rsid w:val="00C37646"/>
    <w:rsid w:val="00C37CD1"/>
    <w:rsid w:val="00C41D00"/>
    <w:rsid w:val="00C46F9A"/>
    <w:rsid w:val="00C50D30"/>
    <w:rsid w:val="00C510B7"/>
    <w:rsid w:val="00C527F9"/>
    <w:rsid w:val="00C52908"/>
    <w:rsid w:val="00C54CE7"/>
    <w:rsid w:val="00C553C4"/>
    <w:rsid w:val="00C60394"/>
    <w:rsid w:val="00C61578"/>
    <w:rsid w:val="00C61D37"/>
    <w:rsid w:val="00C63243"/>
    <w:rsid w:val="00C63454"/>
    <w:rsid w:val="00C64DA9"/>
    <w:rsid w:val="00C67680"/>
    <w:rsid w:val="00C67834"/>
    <w:rsid w:val="00C72E5C"/>
    <w:rsid w:val="00C76CC7"/>
    <w:rsid w:val="00C77216"/>
    <w:rsid w:val="00C77F88"/>
    <w:rsid w:val="00C80086"/>
    <w:rsid w:val="00C80C41"/>
    <w:rsid w:val="00C81167"/>
    <w:rsid w:val="00C82D01"/>
    <w:rsid w:val="00C83656"/>
    <w:rsid w:val="00C849B1"/>
    <w:rsid w:val="00C92EED"/>
    <w:rsid w:val="00C93436"/>
    <w:rsid w:val="00C95771"/>
    <w:rsid w:val="00C959E6"/>
    <w:rsid w:val="00CA13E6"/>
    <w:rsid w:val="00CA2663"/>
    <w:rsid w:val="00CA5431"/>
    <w:rsid w:val="00CA67A4"/>
    <w:rsid w:val="00CA72E5"/>
    <w:rsid w:val="00CA73FB"/>
    <w:rsid w:val="00CB0C73"/>
    <w:rsid w:val="00CB607B"/>
    <w:rsid w:val="00CC0A9D"/>
    <w:rsid w:val="00CC0C16"/>
    <w:rsid w:val="00CC0EBE"/>
    <w:rsid w:val="00CC14CF"/>
    <w:rsid w:val="00CC17F1"/>
    <w:rsid w:val="00CC1E3C"/>
    <w:rsid w:val="00CC511E"/>
    <w:rsid w:val="00CD398E"/>
    <w:rsid w:val="00CD678C"/>
    <w:rsid w:val="00CE01D3"/>
    <w:rsid w:val="00CE049E"/>
    <w:rsid w:val="00CE0A36"/>
    <w:rsid w:val="00CE0F17"/>
    <w:rsid w:val="00CE1FF6"/>
    <w:rsid w:val="00CE2126"/>
    <w:rsid w:val="00CE272D"/>
    <w:rsid w:val="00CE355E"/>
    <w:rsid w:val="00CE7390"/>
    <w:rsid w:val="00CE7747"/>
    <w:rsid w:val="00CF0339"/>
    <w:rsid w:val="00CF097D"/>
    <w:rsid w:val="00CF0DBE"/>
    <w:rsid w:val="00CF1AF2"/>
    <w:rsid w:val="00CF241B"/>
    <w:rsid w:val="00CF29D1"/>
    <w:rsid w:val="00CF2B5A"/>
    <w:rsid w:val="00CF2E77"/>
    <w:rsid w:val="00CF2F7E"/>
    <w:rsid w:val="00CF3DE1"/>
    <w:rsid w:val="00CF4F16"/>
    <w:rsid w:val="00CF5157"/>
    <w:rsid w:val="00D002C1"/>
    <w:rsid w:val="00D0036E"/>
    <w:rsid w:val="00D014DF"/>
    <w:rsid w:val="00D01811"/>
    <w:rsid w:val="00D02409"/>
    <w:rsid w:val="00D02949"/>
    <w:rsid w:val="00D02F93"/>
    <w:rsid w:val="00D05D9C"/>
    <w:rsid w:val="00D0636B"/>
    <w:rsid w:val="00D070C9"/>
    <w:rsid w:val="00D11400"/>
    <w:rsid w:val="00D1232B"/>
    <w:rsid w:val="00D125D8"/>
    <w:rsid w:val="00D12AB1"/>
    <w:rsid w:val="00D15659"/>
    <w:rsid w:val="00D15D6C"/>
    <w:rsid w:val="00D218BB"/>
    <w:rsid w:val="00D2331A"/>
    <w:rsid w:val="00D23320"/>
    <w:rsid w:val="00D25212"/>
    <w:rsid w:val="00D2796A"/>
    <w:rsid w:val="00D31BC4"/>
    <w:rsid w:val="00D36E25"/>
    <w:rsid w:val="00D427AA"/>
    <w:rsid w:val="00D465BC"/>
    <w:rsid w:val="00D524D8"/>
    <w:rsid w:val="00D52614"/>
    <w:rsid w:val="00D544F2"/>
    <w:rsid w:val="00D546C7"/>
    <w:rsid w:val="00D552BB"/>
    <w:rsid w:val="00D60189"/>
    <w:rsid w:val="00D60577"/>
    <w:rsid w:val="00D63933"/>
    <w:rsid w:val="00D65191"/>
    <w:rsid w:val="00D65556"/>
    <w:rsid w:val="00D67DCF"/>
    <w:rsid w:val="00D71B2E"/>
    <w:rsid w:val="00D7395A"/>
    <w:rsid w:val="00D73B9B"/>
    <w:rsid w:val="00D81B34"/>
    <w:rsid w:val="00D83182"/>
    <w:rsid w:val="00D84DDE"/>
    <w:rsid w:val="00D84E59"/>
    <w:rsid w:val="00D85862"/>
    <w:rsid w:val="00D85B8A"/>
    <w:rsid w:val="00D901F3"/>
    <w:rsid w:val="00D920A4"/>
    <w:rsid w:val="00D93076"/>
    <w:rsid w:val="00D9337C"/>
    <w:rsid w:val="00D95B04"/>
    <w:rsid w:val="00D95C56"/>
    <w:rsid w:val="00D964D8"/>
    <w:rsid w:val="00D977D6"/>
    <w:rsid w:val="00DA586B"/>
    <w:rsid w:val="00DA6D7E"/>
    <w:rsid w:val="00DA76B9"/>
    <w:rsid w:val="00DB2706"/>
    <w:rsid w:val="00DB465C"/>
    <w:rsid w:val="00DB5164"/>
    <w:rsid w:val="00DB5C6F"/>
    <w:rsid w:val="00DB7FB8"/>
    <w:rsid w:val="00DC054A"/>
    <w:rsid w:val="00DC19D6"/>
    <w:rsid w:val="00DC2015"/>
    <w:rsid w:val="00DC5BD8"/>
    <w:rsid w:val="00DC6260"/>
    <w:rsid w:val="00DC688A"/>
    <w:rsid w:val="00DC77ED"/>
    <w:rsid w:val="00DD105F"/>
    <w:rsid w:val="00DD2389"/>
    <w:rsid w:val="00DD32CD"/>
    <w:rsid w:val="00DD7485"/>
    <w:rsid w:val="00DE3455"/>
    <w:rsid w:val="00DE3587"/>
    <w:rsid w:val="00DE521B"/>
    <w:rsid w:val="00DF2755"/>
    <w:rsid w:val="00DF3E56"/>
    <w:rsid w:val="00DF4092"/>
    <w:rsid w:val="00E0057C"/>
    <w:rsid w:val="00E00B7B"/>
    <w:rsid w:val="00E01F67"/>
    <w:rsid w:val="00E03BC2"/>
    <w:rsid w:val="00E03E1C"/>
    <w:rsid w:val="00E077AB"/>
    <w:rsid w:val="00E10580"/>
    <w:rsid w:val="00E12D95"/>
    <w:rsid w:val="00E16B72"/>
    <w:rsid w:val="00E1706C"/>
    <w:rsid w:val="00E24C54"/>
    <w:rsid w:val="00E31093"/>
    <w:rsid w:val="00E3117F"/>
    <w:rsid w:val="00E40ECF"/>
    <w:rsid w:val="00E43352"/>
    <w:rsid w:val="00E46369"/>
    <w:rsid w:val="00E47247"/>
    <w:rsid w:val="00E4737B"/>
    <w:rsid w:val="00E47E9A"/>
    <w:rsid w:val="00E51C2C"/>
    <w:rsid w:val="00E54549"/>
    <w:rsid w:val="00E54FC2"/>
    <w:rsid w:val="00E55E02"/>
    <w:rsid w:val="00E56D2B"/>
    <w:rsid w:val="00E56EE8"/>
    <w:rsid w:val="00E6004D"/>
    <w:rsid w:val="00E60A17"/>
    <w:rsid w:val="00E60C02"/>
    <w:rsid w:val="00E63F97"/>
    <w:rsid w:val="00E64E6E"/>
    <w:rsid w:val="00E72C43"/>
    <w:rsid w:val="00E7594A"/>
    <w:rsid w:val="00E76F31"/>
    <w:rsid w:val="00E81160"/>
    <w:rsid w:val="00E84436"/>
    <w:rsid w:val="00E845B4"/>
    <w:rsid w:val="00E852ED"/>
    <w:rsid w:val="00E8557B"/>
    <w:rsid w:val="00E863E9"/>
    <w:rsid w:val="00E9012B"/>
    <w:rsid w:val="00E90162"/>
    <w:rsid w:val="00E90A61"/>
    <w:rsid w:val="00E9210A"/>
    <w:rsid w:val="00E9454C"/>
    <w:rsid w:val="00E951FD"/>
    <w:rsid w:val="00EA19AB"/>
    <w:rsid w:val="00EA1BFB"/>
    <w:rsid w:val="00EA2371"/>
    <w:rsid w:val="00EA271D"/>
    <w:rsid w:val="00EA64D5"/>
    <w:rsid w:val="00EA6605"/>
    <w:rsid w:val="00EC01ED"/>
    <w:rsid w:val="00EC2458"/>
    <w:rsid w:val="00EC4550"/>
    <w:rsid w:val="00EC4909"/>
    <w:rsid w:val="00EC6D40"/>
    <w:rsid w:val="00EC75C6"/>
    <w:rsid w:val="00ED046B"/>
    <w:rsid w:val="00ED16DB"/>
    <w:rsid w:val="00ED2A49"/>
    <w:rsid w:val="00ED60D9"/>
    <w:rsid w:val="00ED67CA"/>
    <w:rsid w:val="00ED6C8C"/>
    <w:rsid w:val="00EE03D9"/>
    <w:rsid w:val="00EE1C1D"/>
    <w:rsid w:val="00EE27C4"/>
    <w:rsid w:val="00EE4D03"/>
    <w:rsid w:val="00EE51EC"/>
    <w:rsid w:val="00EE5899"/>
    <w:rsid w:val="00EE633B"/>
    <w:rsid w:val="00EE73B1"/>
    <w:rsid w:val="00EF368B"/>
    <w:rsid w:val="00EF4517"/>
    <w:rsid w:val="00EF4DEE"/>
    <w:rsid w:val="00EF75CA"/>
    <w:rsid w:val="00EF7768"/>
    <w:rsid w:val="00F000AC"/>
    <w:rsid w:val="00F00A1C"/>
    <w:rsid w:val="00F01B92"/>
    <w:rsid w:val="00F01F75"/>
    <w:rsid w:val="00F03BC6"/>
    <w:rsid w:val="00F06132"/>
    <w:rsid w:val="00F06651"/>
    <w:rsid w:val="00F06DE4"/>
    <w:rsid w:val="00F10521"/>
    <w:rsid w:val="00F10FD0"/>
    <w:rsid w:val="00F120DD"/>
    <w:rsid w:val="00F12F4F"/>
    <w:rsid w:val="00F14803"/>
    <w:rsid w:val="00F16E81"/>
    <w:rsid w:val="00F22543"/>
    <w:rsid w:val="00F24CBC"/>
    <w:rsid w:val="00F25905"/>
    <w:rsid w:val="00F25A94"/>
    <w:rsid w:val="00F2613F"/>
    <w:rsid w:val="00F32901"/>
    <w:rsid w:val="00F34E21"/>
    <w:rsid w:val="00F35633"/>
    <w:rsid w:val="00F377A2"/>
    <w:rsid w:val="00F37AB6"/>
    <w:rsid w:val="00F37B01"/>
    <w:rsid w:val="00F433BC"/>
    <w:rsid w:val="00F44898"/>
    <w:rsid w:val="00F475A2"/>
    <w:rsid w:val="00F4786D"/>
    <w:rsid w:val="00F60561"/>
    <w:rsid w:val="00F614E1"/>
    <w:rsid w:val="00F62BC7"/>
    <w:rsid w:val="00F669DC"/>
    <w:rsid w:val="00F70E47"/>
    <w:rsid w:val="00F7145B"/>
    <w:rsid w:val="00F71F9A"/>
    <w:rsid w:val="00F72DA8"/>
    <w:rsid w:val="00F80222"/>
    <w:rsid w:val="00F80249"/>
    <w:rsid w:val="00F80270"/>
    <w:rsid w:val="00F84159"/>
    <w:rsid w:val="00F93976"/>
    <w:rsid w:val="00F95F8A"/>
    <w:rsid w:val="00F96DAD"/>
    <w:rsid w:val="00F97428"/>
    <w:rsid w:val="00FA0793"/>
    <w:rsid w:val="00FA0D19"/>
    <w:rsid w:val="00FA1D03"/>
    <w:rsid w:val="00FA24FF"/>
    <w:rsid w:val="00FA35B9"/>
    <w:rsid w:val="00FA39AD"/>
    <w:rsid w:val="00FA3BC5"/>
    <w:rsid w:val="00FA64D8"/>
    <w:rsid w:val="00FA6BED"/>
    <w:rsid w:val="00FA75F2"/>
    <w:rsid w:val="00FB092C"/>
    <w:rsid w:val="00FB17BD"/>
    <w:rsid w:val="00FC2DA1"/>
    <w:rsid w:val="00FC3A00"/>
    <w:rsid w:val="00FC3FF4"/>
    <w:rsid w:val="00FC7C17"/>
    <w:rsid w:val="00FD03FE"/>
    <w:rsid w:val="00FD2934"/>
    <w:rsid w:val="00FD6184"/>
    <w:rsid w:val="00FD7D04"/>
    <w:rsid w:val="00FE0006"/>
    <w:rsid w:val="00FE25D8"/>
    <w:rsid w:val="00FE7929"/>
    <w:rsid w:val="00FF0373"/>
    <w:rsid w:val="00FF2E6A"/>
    <w:rsid w:val="00FF2EC1"/>
    <w:rsid w:val="00FF43F9"/>
    <w:rsid w:val="00FF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semiHidden/>
    <w:unhideWhenUsed/>
    <w:rsid w:val="00FF2E6A"/>
    <w:pPr>
      <w:tabs>
        <w:tab w:val="center" w:pos="4680"/>
        <w:tab w:val="right" w:pos="9360"/>
      </w:tabs>
    </w:pPr>
  </w:style>
  <w:style w:type="character" w:customStyle="1" w:styleId="HeaderChar">
    <w:name w:val="Header Char"/>
    <w:basedOn w:val="DefaultParagraphFont"/>
    <w:link w:val="Header"/>
    <w:uiPriority w:val="99"/>
    <w:semiHidden/>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9635A2"/>
    <w:pPr>
      <w:ind w:left="720"/>
      <w:contextualSpacing/>
    </w:pPr>
  </w:style>
  <w:style w:type="paragraph" w:styleId="BalloonText">
    <w:name w:val="Balloon Text"/>
    <w:basedOn w:val="Normal"/>
    <w:link w:val="BalloonTextChar"/>
    <w:uiPriority w:val="99"/>
    <w:semiHidden/>
    <w:unhideWhenUsed/>
    <w:rsid w:val="0038537F"/>
    <w:rPr>
      <w:rFonts w:ascii="Tahoma" w:hAnsi="Tahoma" w:cs="Tahoma"/>
      <w:sz w:val="16"/>
      <w:szCs w:val="16"/>
    </w:rPr>
  </w:style>
  <w:style w:type="character" w:customStyle="1" w:styleId="BalloonTextChar">
    <w:name w:val="Balloon Text Char"/>
    <w:basedOn w:val="DefaultParagraphFont"/>
    <w:link w:val="BalloonText"/>
    <w:uiPriority w:val="99"/>
    <w:semiHidden/>
    <w:rsid w:val="0038537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semiHidden/>
    <w:unhideWhenUsed/>
    <w:rsid w:val="00FF2E6A"/>
    <w:pPr>
      <w:tabs>
        <w:tab w:val="center" w:pos="4680"/>
        <w:tab w:val="right" w:pos="9360"/>
      </w:tabs>
    </w:pPr>
  </w:style>
  <w:style w:type="character" w:customStyle="1" w:styleId="HeaderChar">
    <w:name w:val="Header Char"/>
    <w:basedOn w:val="DefaultParagraphFont"/>
    <w:link w:val="Header"/>
    <w:uiPriority w:val="99"/>
    <w:semiHidden/>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9635A2"/>
    <w:pPr>
      <w:ind w:left="720"/>
      <w:contextualSpacing/>
    </w:pPr>
  </w:style>
  <w:style w:type="paragraph" w:styleId="BalloonText">
    <w:name w:val="Balloon Text"/>
    <w:basedOn w:val="Normal"/>
    <w:link w:val="BalloonTextChar"/>
    <w:uiPriority w:val="99"/>
    <w:semiHidden/>
    <w:unhideWhenUsed/>
    <w:rsid w:val="0038537F"/>
    <w:rPr>
      <w:rFonts w:ascii="Tahoma" w:hAnsi="Tahoma" w:cs="Tahoma"/>
      <w:sz w:val="16"/>
      <w:szCs w:val="16"/>
    </w:rPr>
  </w:style>
  <w:style w:type="character" w:customStyle="1" w:styleId="BalloonTextChar">
    <w:name w:val="Balloon Text Char"/>
    <w:basedOn w:val="DefaultParagraphFont"/>
    <w:link w:val="BalloonText"/>
    <w:uiPriority w:val="99"/>
    <w:semiHidden/>
    <w:rsid w:val="0038537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mu.edu/roadmap20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u.edu/aqip" TargetMode="External"/><Relationship Id="rId5" Type="http://schemas.openxmlformats.org/officeDocument/2006/relationships/settings" Target="settings.xml"/><Relationship Id="rId10" Type="http://schemas.openxmlformats.org/officeDocument/2006/relationships/hyperlink" Target="http://www.nmu.edu/aqi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52A3F-3868-43D3-B162-F94F0621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Sandra Poindexter</cp:lastModifiedBy>
  <cp:revision>4</cp:revision>
  <cp:lastPrinted>2013-01-09T19:37:00Z</cp:lastPrinted>
  <dcterms:created xsi:type="dcterms:W3CDTF">2013-01-09T22:40:00Z</dcterms:created>
  <dcterms:modified xsi:type="dcterms:W3CDTF">2013-01-11T19:21:00Z</dcterms:modified>
</cp:coreProperties>
</file>